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633" w:tblpY="-270"/>
        <w:tblW w:w="3780" w:type="dxa"/>
        <w:tblLook w:val="01E0"/>
      </w:tblPr>
      <w:tblGrid>
        <w:gridCol w:w="3780"/>
      </w:tblGrid>
      <w:tr w:rsidR="00D9058B">
        <w:tc>
          <w:tcPr>
            <w:tcW w:w="3780" w:type="dxa"/>
          </w:tcPr>
          <w:p w:rsidR="00D9058B" w:rsidRPr="00BE3AC3" w:rsidRDefault="00D9058B" w:rsidP="00DB059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pt;margin-top:0;width:42.4pt;height:77.9pt;z-index:251658240">
                  <v:imagedata r:id="rId7" o:title=""/>
                  <w10:wrap type="square"/>
                </v:shape>
              </w:pict>
            </w:r>
          </w:p>
        </w:tc>
      </w:tr>
    </w:tbl>
    <w:p w:rsidR="00D9058B" w:rsidRDefault="00D9058B" w:rsidP="006C503F">
      <w:pPr>
        <w:jc w:val="both"/>
        <w:rPr>
          <w:sz w:val="28"/>
          <w:szCs w:val="28"/>
        </w:rPr>
      </w:pPr>
    </w:p>
    <w:p w:rsidR="00D9058B" w:rsidRDefault="00D9058B" w:rsidP="006C503F">
      <w:pPr>
        <w:jc w:val="both"/>
        <w:rPr>
          <w:sz w:val="28"/>
          <w:szCs w:val="28"/>
        </w:rPr>
      </w:pPr>
    </w:p>
    <w:p w:rsidR="00D9058B" w:rsidRDefault="00D9058B" w:rsidP="006C503F">
      <w:pPr>
        <w:jc w:val="both"/>
        <w:rPr>
          <w:sz w:val="28"/>
          <w:szCs w:val="28"/>
        </w:rPr>
      </w:pPr>
    </w:p>
    <w:p w:rsidR="00D9058B" w:rsidRDefault="00D9058B" w:rsidP="006C503F">
      <w:pPr>
        <w:jc w:val="both"/>
        <w:rPr>
          <w:sz w:val="28"/>
          <w:szCs w:val="28"/>
        </w:rPr>
      </w:pPr>
    </w:p>
    <w:p w:rsidR="00D9058B" w:rsidRDefault="00D9058B" w:rsidP="006C503F">
      <w:pPr>
        <w:jc w:val="both"/>
        <w:rPr>
          <w:sz w:val="28"/>
          <w:szCs w:val="28"/>
        </w:rPr>
      </w:pPr>
    </w:p>
    <w:p w:rsidR="00D9058B" w:rsidRDefault="00D9058B" w:rsidP="006C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9058B" w:rsidRDefault="00D9058B" w:rsidP="006C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 СЕЛЬСКОГО ПОСЕЛЕНИЯ</w:t>
      </w:r>
    </w:p>
    <w:p w:rsidR="00D9058B" w:rsidRDefault="00D9058B" w:rsidP="006C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D9058B" w:rsidRDefault="00D9058B" w:rsidP="006C503F">
      <w:pPr>
        <w:jc w:val="center"/>
        <w:rPr>
          <w:sz w:val="28"/>
          <w:szCs w:val="28"/>
        </w:rPr>
      </w:pPr>
    </w:p>
    <w:p w:rsidR="00D9058B" w:rsidRDefault="00D9058B" w:rsidP="006C503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D9058B" w:rsidRDefault="00D9058B" w:rsidP="006C503F">
      <w:pPr>
        <w:jc w:val="center"/>
        <w:rPr>
          <w:b/>
          <w:bCs/>
          <w:spacing w:val="40"/>
          <w:sz w:val="28"/>
          <w:szCs w:val="28"/>
        </w:rPr>
      </w:pPr>
    </w:p>
    <w:p w:rsidR="00D9058B" w:rsidRDefault="00D9058B" w:rsidP="00C734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22  августа   2016 года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 28</w:t>
      </w:r>
    </w:p>
    <w:p w:rsidR="00D9058B" w:rsidRDefault="00D9058B" w:rsidP="006C503F">
      <w:pPr>
        <w:jc w:val="center"/>
        <w:rPr>
          <w:b/>
          <w:bCs/>
          <w:sz w:val="28"/>
          <w:szCs w:val="28"/>
        </w:rPr>
      </w:pP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9452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102C06"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102C06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 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102C06">
        <w:rPr>
          <w:rFonts w:ascii="Times New Roman" w:hAnsi="Times New Roman" w:cs="Times New Roman"/>
          <w:sz w:val="28"/>
          <w:szCs w:val="28"/>
        </w:rPr>
        <w:t xml:space="preserve">налоговых льгот по местным 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102C06">
        <w:rPr>
          <w:rFonts w:ascii="Times New Roman" w:hAnsi="Times New Roman" w:cs="Times New Roman"/>
          <w:sz w:val="28"/>
          <w:szCs w:val="28"/>
        </w:rPr>
        <w:t xml:space="preserve">налогам </w:t>
      </w:r>
      <w:r>
        <w:rPr>
          <w:rFonts w:ascii="Times New Roman" w:hAnsi="Times New Roman" w:cs="Times New Roman"/>
          <w:sz w:val="28"/>
          <w:szCs w:val="28"/>
        </w:rPr>
        <w:t>на территории Покровского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Гагаринского 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D9058B" w:rsidRDefault="00D9058B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D9058B" w:rsidRDefault="00D9058B" w:rsidP="007D438E">
      <w:pPr>
        <w:pStyle w:val="ConsTitle"/>
        <w:spacing w:before="120"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2C06">
        <w:rPr>
          <w:rFonts w:ascii="Times New Roman" w:hAnsi="Times New Roman" w:cs="Times New Roman"/>
          <w:b w:val="0"/>
          <w:bCs w:val="0"/>
          <w:sz w:val="28"/>
          <w:szCs w:val="28"/>
        </w:rPr>
        <w:t>В целях сокращения предоставления малоэффективных налоговых льгот,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 Администрация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Покровского сельского поселения Гагаринского района Смоленской области</w:t>
      </w:r>
    </w:p>
    <w:p w:rsidR="00D9058B" w:rsidRPr="000F0922" w:rsidRDefault="00D9058B" w:rsidP="00351F9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 :</w:t>
      </w:r>
    </w:p>
    <w:p w:rsidR="00D9058B" w:rsidRDefault="00D9058B" w:rsidP="000F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обязательность проведения оценки эффективности предоставления  налоговых льгот по местным налогам на территории Покровского сельского поселения Гагаринского района Смоленской области.</w:t>
      </w:r>
    </w:p>
    <w:p w:rsidR="00D9058B" w:rsidRDefault="00D9058B" w:rsidP="002A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проведения оценки эффективности предоставления  налоговых льгот по местным налогам на территории Покровского сельского поселения Гагаринского района Смоленской области  (прилагается).</w:t>
      </w:r>
    </w:p>
    <w:p w:rsidR="00D9058B" w:rsidRPr="002A002F" w:rsidRDefault="00D9058B" w:rsidP="000F0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Администрацию Покровского сельского поселения Гагаринского района</w:t>
      </w:r>
      <w:r w:rsidRPr="000F0922">
        <w:rPr>
          <w:rFonts w:ascii="Times New Roman" w:hAnsi="Times New Roman" w:cs="Times New Roman"/>
          <w:sz w:val="28"/>
          <w:szCs w:val="28"/>
        </w:rPr>
        <w:t xml:space="preserve"> Смоленской области органом, уполномоченным осуществлять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F0922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Pr="002A00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6C50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A002F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области.</w:t>
      </w:r>
    </w:p>
    <w:p w:rsidR="00D9058B" w:rsidRPr="002A002F" w:rsidRDefault="00D9058B" w:rsidP="00351F94">
      <w:pPr>
        <w:ind w:firstLine="709"/>
        <w:jc w:val="both"/>
        <w:rPr>
          <w:sz w:val="28"/>
          <w:szCs w:val="28"/>
        </w:rPr>
      </w:pPr>
    </w:p>
    <w:p w:rsidR="00D9058B" w:rsidRDefault="00D9058B" w:rsidP="00351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8B" w:rsidRDefault="00D9058B" w:rsidP="00351F9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7789E">
        <w:rPr>
          <w:sz w:val="28"/>
          <w:szCs w:val="28"/>
        </w:rPr>
        <w:t>лава муниципального образования</w:t>
      </w:r>
    </w:p>
    <w:p w:rsidR="00D9058B" w:rsidRDefault="00D9058B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Покровское сельское поселение </w:t>
      </w:r>
    </w:p>
    <w:p w:rsidR="00D9058B" w:rsidRDefault="00D9058B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</w:t>
      </w:r>
    </w:p>
    <w:p w:rsidR="00D9058B" w:rsidRPr="001E7683" w:rsidRDefault="00D9058B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З.А. Данилова</w:t>
      </w:r>
    </w:p>
    <w:p w:rsidR="00D9058B" w:rsidRDefault="00D9058B" w:rsidP="00F157A6">
      <w:pPr>
        <w:ind w:left="3828" w:firstLine="708"/>
      </w:pPr>
      <w:r w:rsidRPr="00F157A6">
        <w:rPr>
          <w:sz w:val="28"/>
          <w:szCs w:val="28"/>
        </w:rPr>
        <w:br w:type="page"/>
      </w:r>
      <w:r w:rsidRPr="004568EE">
        <w:t>Приложение</w:t>
      </w:r>
    </w:p>
    <w:p w:rsidR="00D9058B" w:rsidRDefault="00D9058B" w:rsidP="004568EE">
      <w:pPr>
        <w:ind w:left="4536"/>
      </w:pPr>
      <w:r>
        <w:t xml:space="preserve">к постановлению Администрации Покровского сельского поселения Гагаринского района Смоленской области </w:t>
      </w:r>
    </w:p>
    <w:p w:rsidR="00D9058B" w:rsidRPr="004568EE" w:rsidRDefault="00D9058B" w:rsidP="004568EE">
      <w:pPr>
        <w:ind w:left="4536"/>
      </w:pPr>
      <w:r>
        <w:t>от 22.08.2016 №28</w:t>
      </w:r>
    </w:p>
    <w:p w:rsidR="00D9058B" w:rsidRDefault="00D9058B" w:rsidP="00351F94">
      <w:pPr>
        <w:rPr>
          <w:sz w:val="28"/>
          <w:szCs w:val="28"/>
        </w:rPr>
      </w:pPr>
    </w:p>
    <w:p w:rsidR="00D9058B" w:rsidRPr="00A46F80" w:rsidRDefault="00D9058B" w:rsidP="00102C06">
      <w:pPr>
        <w:jc w:val="center"/>
        <w:rPr>
          <w:b/>
          <w:bCs/>
        </w:rPr>
      </w:pPr>
      <w:r w:rsidRPr="00A46F80">
        <w:rPr>
          <w:b/>
          <w:bCs/>
        </w:rPr>
        <w:t>Положение</w:t>
      </w:r>
      <w:r w:rsidRPr="00A46F80">
        <w:rPr>
          <w:b/>
          <w:bCs/>
        </w:rPr>
        <w:br/>
        <w:t xml:space="preserve">о порядке проведения оценки эффективности предоставления  </w:t>
      </w:r>
    </w:p>
    <w:p w:rsidR="00D9058B" w:rsidRPr="00A46F80" w:rsidRDefault="00D9058B" w:rsidP="00102C06">
      <w:pPr>
        <w:jc w:val="center"/>
        <w:rPr>
          <w:b/>
          <w:bCs/>
        </w:rPr>
      </w:pPr>
      <w:r w:rsidRPr="00A46F80">
        <w:rPr>
          <w:b/>
          <w:bCs/>
        </w:rPr>
        <w:t>налоговых льгот по местным налогам на территории Покровского сельского поселения Гагаринского района Смоленской области</w:t>
      </w:r>
    </w:p>
    <w:p w:rsidR="00D9058B" w:rsidRPr="00A46F80" w:rsidRDefault="00D9058B" w:rsidP="00102C06">
      <w:pPr>
        <w:jc w:val="center"/>
        <w:rPr>
          <w:b/>
          <w:bCs/>
        </w:rPr>
      </w:pPr>
    </w:p>
    <w:p w:rsidR="00D9058B" w:rsidRPr="00A46F80" w:rsidRDefault="00D9058B" w:rsidP="00A46F80">
      <w:pPr>
        <w:jc w:val="center"/>
        <w:rPr>
          <w:b/>
          <w:bCs/>
        </w:rPr>
      </w:pPr>
      <w:r w:rsidRPr="00A46F80">
        <w:rPr>
          <w:b/>
          <w:bCs/>
        </w:rPr>
        <w:t>1. Общие положения</w:t>
      </w:r>
    </w:p>
    <w:p w:rsidR="00D9058B" w:rsidRPr="00A46F80" w:rsidRDefault="00D9058B" w:rsidP="00D6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оценки эффективности предоставленных налоговых льгот по местным налогам и планируемых к предоставлению налоговых льгот по местным налогам на территории Покровского сельского поселения Гагаринского района Смоленской области отдельным категориям налогоплательщиков (далее – Положение).</w:t>
      </w:r>
    </w:p>
    <w:p w:rsidR="00D9058B" w:rsidRPr="00A46F80" w:rsidRDefault="00D9058B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A46F80">
        <w:t>1.2. Оценка эффективности предоставления налоговых льгот по налогу на имущество физических лиц, введенному на территории Покровского сельского поселения Гагаринского района Смоленской области в соответствии с решением Совета депутатов Покровского сельского поселения Гагаринского района Смоленской области «Об утверждении Положения о налоге на имущество физических лиц на территории муниципального образования Покровское сельское поселение Гагаринского района Смоленской области»от21.06.2016№ 18не производится.</w:t>
      </w:r>
    </w:p>
    <w:p w:rsidR="00D9058B" w:rsidRPr="00A46F80" w:rsidRDefault="00D9058B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A46F80">
        <w:t>1.3. Оценка эффективности предоставления налоговых льгот по  земельному налогу, введенному на территории Покровского сельского поселения Гагаринского района Смоленской области в соответствии с решением Совета депутатов Покровского сельского поселения Гагаринского района Смоленской области «Об утверждении Положения о земельном</w:t>
      </w:r>
      <w:r>
        <w:t xml:space="preserve"> </w:t>
      </w:r>
      <w:r w:rsidRPr="00A46F80">
        <w:t>налоге</w:t>
      </w:r>
      <w:r>
        <w:t xml:space="preserve"> </w:t>
      </w:r>
      <w:r w:rsidRPr="00A46F80">
        <w:t>на</w:t>
      </w:r>
      <w:r>
        <w:t xml:space="preserve"> </w:t>
      </w:r>
      <w:r w:rsidRPr="00A46F80">
        <w:t>территории</w:t>
      </w:r>
      <w:r>
        <w:t xml:space="preserve"> </w:t>
      </w:r>
      <w:r w:rsidRPr="00A46F80">
        <w:t>Покровского сельского поселения Гагаринского района Смоленской области» от10.11.2014 № 19(в ред. от 24.02.2015 №3; от 02.03.2016 №7; от 21.06.2016 №1</w:t>
      </w:r>
      <w:bookmarkStart w:id="0" w:name="_GoBack"/>
      <w:bookmarkEnd w:id="0"/>
      <w:r w:rsidRPr="00A46F80">
        <w:t>7) осуществляется по категориям налогоплательщиков.</w:t>
      </w:r>
    </w:p>
    <w:p w:rsidR="00D9058B" w:rsidRPr="00A46F80" w:rsidRDefault="00D9058B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A46F80">
        <w:t>Оценка эффективности предоставления налоговых льгот по  земельному налогу не осуществляется в отношении:</w:t>
      </w:r>
    </w:p>
    <w:p w:rsidR="00D9058B" w:rsidRPr="00A46F80" w:rsidRDefault="00D9058B" w:rsidP="0037339B">
      <w:pPr>
        <w:widowControl w:val="0"/>
        <w:autoSpaceDE w:val="0"/>
        <w:autoSpaceDN w:val="0"/>
        <w:adjustRightInd w:val="0"/>
        <w:ind w:firstLine="540"/>
        <w:jc w:val="both"/>
      </w:pPr>
      <w:r w:rsidRPr="00A46F80">
        <w:t>- органов местного самоуправления  Покровского сельского поселения Гагаринского района Смоленской области;</w:t>
      </w:r>
    </w:p>
    <w:p w:rsidR="00D9058B" w:rsidRPr="00A46F80" w:rsidRDefault="00D9058B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A46F80">
        <w:t>- физических лиц.</w:t>
      </w:r>
    </w:p>
    <w:p w:rsidR="00D9058B" w:rsidRPr="00A46F80" w:rsidRDefault="00D9058B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1.4. Для целей настоящего Положения применяются следующие понятия:</w:t>
      </w:r>
    </w:p>
    <w:p w:rsidR="00D9058B" w:rsidRPr="00A46F80" w:rsidRDefault="00D9058B" w:rsidP="0047461C">
      <w:pPr>
        <w:ind w:firstLine="709"/>
        <w:jc w:val="both"/>
      </w:pPr>
      <w:r w:rsidRPr="00A46F80">
        <w:t>- 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D9058B" w:rsidRPr="00A46F80" w:rsidRDefault="00D9058B" w:rsidP="0047461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категория налогоплательщиков – сформированная по определенному признаку группа налогоплательщиков;</w:t>
      </w:r>
    </w:p>
    <w:p w:rsidR="00D9058B" w:rsidRPr="00A46F80" w:rsidRDefault="00D9058B" w:rsidP="00474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объем налоговой льготы – сумма налогов, исчисленная от налоговой базы, но не уплачиваемая налогоплательщиком в бюджет на основании нормативных правовых актов муниципального образования;</w:t>
      </w:r>
    </w:p>
    <w:p w:rsidR="00D9058B" w:rsidRPr="00A46F80" w:rsidRDefault="00D9058B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местного бюджета;</w:t>
      </w:r>
    </w:p>
    <w:p w:rsidR="00D9058B" w:rsidRPr="00A46F80" w:rsidRDefault="00D9058B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D9058B" w:rsidRPr="00A46F80" w:rsidRDefault="00D9058B" w:rsidP="00474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D9058B" w:rsidRPr="00A46F80" w:rsidRDefault="00D9058B" w:rsidP="00351F94">
      <w:pPr>
        <w:ind w:firstLine="709"/>
        <w:jc w:val="both"/>
      </w:pPr>
    </w:p>
    <w:p w:rsidR="00D9058B" w:rsidRPr="00A46F80" w:rsidRDefault="00D9058B" w:rsidP="001E5E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F80">
        <w:rPr>
          <w:rFonts w:ascii="Times New Roman" w:hAnsi="Times New Roman" w:cs="Times New Roman"/>
          <w:b/>
          <w:bCs/>
          <w:sz w:val="24"/>
          <w:szCs w:val="24"/>
        </w:rPr>
        <w:t>2. Осуществление оценки эффективности предоставления</w:t>
      </w:r>
    </w:p>
    <w:p w:rsidR="00D9058B" w:rsidRPr="00A46F80" w:rsidRDefault="00D9058B" w:rsidP="001E5E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F80">
        <w:rPr>
          <w:rFonts w:ascii="Times New Roman" w:hAnsi="Times New Roman" w:cs="Times New Roman"/>
          <w:b/>
          <w:bCs/>
          <w:sz w:val="24"/>
          <w:szCs w:val="24"/>
        </w:rPr>
        <w:t>налоговых льгот</w:t>
      </w:r>
    </w:p>
    <w:p w:rsidR="00D9058B" w:rsidRPr="00A46F80" w:rsidRDefault="00D9058B" w:rsidP="001E5E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58B" w:rsidRPr="00A46F80" w:rsidRDefault="00D9058B" w:rsidP="006D65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D9058B" w:rsidRPr="00A46F80" w:rsidRDefault="00D9058B" w:rsidP="006D65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2.2. Для обеспечения проведения оценки эффективности налоговых льгот в случаях предоставления налоговых льгот Администрация Покровского сельского поселения Гагаринского района Смоленской области делает запрос в налоговый орган о предоставлении информации о суммах, предоставленных за отчетный год налоговых льгот в разрезе категорий налогоплательщиков и видов налогов.</w:t>
      </w:r>
    </w:p>
    <w:p w:rsidR="00D9058B" w:rsidRPr="00A46F80" w:rsidRDefault="00D9058B" w:rsidP="006D65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Также используется статистическая отчетность, предоставляемая органами статистики, и иные виды информации, включая оценки экспертов, и данные, представленные получателями налоговых льгот или претендующими на их получение, по запросу Администрация Покровского сельского поселения Гагаринского района Смоленской области</w:t>
      </w:r>
    </w:p>
    <w:p w:rsidR="00D9058B" w:rsidRPr="00A46F80" w:rsidRDefault="00D9058B" w:rsidP="006D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2.3. Оценка эффективности предоставленных налоговых льгот производится 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80"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Гагаринского района Смоленской области (далее -  Администрация) по итогам прошедшего (отчетного) финансового года, в срок до 30 апреля текущего финансового года по формам согласно № </w:t>
      </w:r>
      <w:hyperlink w:anchor="P116" w:history="1">
        <w:r w:rsidRPr="00A46F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46F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5" w:history="1">
        <w:r w:rsidRPr="00A46F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46F80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D9058B" w:rsidRPr="00A46F80" w:rsidRDefault="00D9058B" w:rsidP="006D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2.4. Результаты проведенной оценки эффективности предоставленных налоговых льгот оформляются аналитическим отчетом Администрации об эффективности предоставленных налоговых льгот. Указанный отчет направляется в Совет депутатов Покровского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80">
        <w:rPr>
          <w:rFonts w:ascii="Times New Roman" w:hAnsi="Times New Roman" w:cs="Times New Roman"/>
          <w:sz w:val="24"/>
          <w:szCs w:val="24"/>
        </w:rPr>
        <w:t>поселения Гагаринского района Смоленской области для рассмотрения.</w:t>
      </w:r>
    </w:p>
    <w:p w:rsidR="00D9058B" w:rsidRPr="00A46F80" w:rsidRDefault="00D9058B" w:rsidP="006D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 xml:space="preserve">2.5. Проведение оценки эффективности планируемых к предоставлению налоговых  льгот проводится Администрацией в срок до 1 июля текущего финансового года по формам согласно </w:t>
      </w:r>
      <w:hyperlink w:anchor="P116" w:history="1">
        <w:r w:rsidRPr="00A46F80">
          <w:rPr>
            <w:rFonts w:ascii="Times New Roman" w:hAnsi="Times New Roman" w:cs="Times New Roman"/>
            <w:sz w:val="24"/>
            <w:szCs w:val="24"/>
          </w:rPr>
          <w:t>приложениям № 6</w:t>
        </w:r>
      </w:hyperlink>
      <w:r w:rsidRPr="00A46F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2" w:history="1">
        <w:r w:rsidRPr="00A46F8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46F8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9058B" w:rsidRPr="00A46F80" w:rsidRDefault="00D9058B" w:rsidP="006D65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2.6. Результаты проведенной оценки эффективности планируемых к предоставлению налоговых льгот оформляются аналитической запиской Администрации. Указанная записка направляется в Совет депутатов Покровского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80">
        <w:rPr>
          <w:rFonts w:ascii="Times New Roman" w:hAnsi="Times New Roman" w:cs="Times New Roman"/>
          <w:sz w:val="24"/>
          <w:szCs w:val="24"/>
        </w:rPr>
        <w:t>поселения Гагаринского района Смоленской области для принятия решения о предоставлении или об отказе в предоставлении налоговых льгот.</w:t>
      </w:r>
    </w:p>
    <w:p w:rsidR="00D9058B" w:rsidRPr="00A46F80" w:rsidRDefault="00D9058B" w:rsidP="006D652D">
      <w:pPr>
        <w:ind w:firstLine="539"/>
        <w:jc w:val="both"/>
      </w:pPr>
      <w:r w:rsidRPr="00A46F80">
        <w:t>2.7. Аналитический отчет и аналитическая записка должны содержать полный перечень предоставленных (планируемых к предоставлению) на территории Покровского сельского поселения Гагаринского района Смоленской области налоговых льгот по форме согласно приложению №1, полную информацию о потерях бюджета муниципального образования Покровское сельское поселение</w:t>
      </w:r>
      <w:r>
        <w:t xml:space="preserve"> </w:t>
      </w:r>
      <w:r w:rsidRPr="00A46F80">
        <w:t>Гагаринского района Смоленской области по причине предоставления налоговых льгот, сведения о бюджетной, социальной</w:t>
      </w:r>
      <w:r>
        <w:t xml:space="preserve"> </w:t>
      </w:r>
      <w:r w:rsidRPr="00A46F80">
        <w:t>и экономической эффективности предоставленных (планируемых к предоставлению) налоговых льгот.</w:t>
      </w:r>
    </w:p>
    <w:p w:rsidR="00D9058B" w:rsidRPr="00A46F80" w:rsidRDefault="00D9058B" w:rsidP="00A46F80">
      <w:pPr>
        <w:ind w:firstLine="539"/>
        <w:jc w:val="both"/>
      </w:pPr>
      <w:r w:rsidRPr="00A46F80">
        <w:t>2.8. Результаты проведенной оценки эффективности предоставления налоговых льгот размещаются на официальном сайте Администрации Покровского сельского поселения Гагаринского района Смоленской области в информационно - телекоммуникационной сети «Интернет».</w:t>
      </w:r>
    </w:p>
    <w:p w:rsidR="00D9058B" w:rsidRPr="00A46F80" w:rsidRDefault="00D9058B" w:rsidP="00C65A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F80">
        <w:rPr>
          <w:rFonts w:ascii="Times New Roman" w:hAnsi="Times New Roman" w:cs="Times New Roman"/>
          <w:b/>
          <w:bCs/>
          <w:sz w:val="24"/>
          <w:szCs w:val="24"/>
        </w:rPr>
        <w:t>3. Методика оценки эффективности предоставленных</w:t>
      </w:r>
    </w:p>
    <w:p w:rsidR="00D9058B" w:rsidRDefault="00D9058B" w:rsidP="00A46F80">
      <w:pPr>
        <w:pStyle w:val="ConsPlusNormal"/>
        <w:jc w:val="center"/>
      </w:pPr>
      <w:r w:rsidRPr="00A46F80">
        <w:t>(</w:t>
      </w:r>
      <w:r w:rsidRPr="00A46F80">
        <w:rPr>
          <w:rFonts w:ascii="Times New Roman" w:hAnsi="Times New Roman" w:cs="Times New Roman"/>
          <w:b/>
          <w:bCs/>
        </w:rPr>
        <w:t>планируемых к предоставлению) налоговых льгот</w:t>
      </w:r>
    </w:p>
    <w:p w:rsidR="00D9058B" w:rsidRPr="00A46F80" w:rsidRDefault="00D9058B" w:rsidP="00A46F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3.1.Оценка бюджетной эффективности предоставленных (планируемых к предоставлению) налоговых льгот определяется по формуле:</w:t>
      </w:r>
    </w:p>
    <w:p w:rsidR="00D9058B" w:rsidRPr="00A46F80" w:rsidRDefault="00D9058B" w:rsidP="002F394A">
      <w:pPr>
        <w:pStyle w:val="ConsPlusNormal"/>
        <w:ind w:left="70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ОБЭ =</w:t>
      </w:r>
      <w:r w:rsidRPr="00A46F80">
        <w:rPr>
          <w:rFonts w:ascii="Times New Roman" w:hAnsi="Times New Roman" w:cs="Times New Roman"/>
          <w:noProof/>
          <w:sz w:val="24"/>
          <w:szCs w:val="24"/>
        </w:rPr>
        <w:t>(СНт – СНт-1) / СЛ, где :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noProof/>
          <w:position w:val="-6"/>
          <w:sz w:val="24"/>
          <w:szCs w:val="24"/>
        </w:rPr>
        <w:t>СНт</w:t>
      </w:r>
      <w:r w:rsidRPr="00A46F80">
        <w:rPr>
          <w:rFonts w:ascii="Times New Roman" w:hAnsi="Times New Roman" w:cs="Times New Roman"/>
          <w:sz w:val="24"/>
          <w:szCs w:val="24"/>
        </w:rPr>
        <w:t>- сумма налогов, уплаченных в местный бюджет за отчетный финансовый год (планируемых к уплате в местный бюджет в текущем финансовом году) по соответствующей категории налогоплательщиков (налогоплательщику);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noProof/>
          <w:position w:val="-6"/>
          <w:sz w:val="24"/>
          <w:szCs w:val="24"/>
        </w:rPr>
        <w:t>СН т-1</w:t>
      </w:r>
      <w:r w:rsidRPr="00A46F80">
        <w:rPr>
          <w:rFonts w:ascii="Times New Roman" w:hAnsi="Times New Roman" w:cs="Times New Roman"/>
          <w:sz w:val="24"/>
          <w:szCs w:val="24"/>
        </w:rPr>
        <w:t>- сумма налогов, уплаченных в местный бюджет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D9058B" w:rsidRPr="00A46F80" w:rsidRDefault="00D9058B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Результаты оценки бюджетной эффективности предоставленных (планируемых к предоставлению) налоговых льгот оформляются по формам согласно приложению № 2, 6к настоящему Положению.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3.2.Оценка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фонда заработной платы;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среднесписочной численности работников;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- среднемесячной заработной платы.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D9058B" w:rsidRPr="00A46F80" w:rsidRDefault="00D9058B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156" w:history="1">
        <w:r w:rsidRPr="00A46F80">
          <w:rPr>
            <w:rFonts w:ascii="Times New Roman" w:hAnsi="Times New Roman" w:cs="Times New Roman"/>
            <w:sz w:val="24"/>
            <w:szCs w:val="24"/>
          </w:rPr>
          <w:t>приложениям № 3, 7</w:t>
        </w:r>
      </w:hyperlink>
      <w:r w:rsidRPr="00A46F80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3.3.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D9058B" w:rsidRPr="00A46F80" w:rsidRDefault="00D9058B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ОЭЭ = Дт / Дт-1, где :</w:t>
      </w:r>
    </w:p>
    <w:p w:rsidR="00D9058B" w:rsidRPr="00A46F80" w:rsidRDefault="00D9058B" w:rsidP="00A46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Дт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Дт-1-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205" w:history="1">
        <w:r w:rsidRPr="00A46F80">
          <w:rPr>
            <w:rFonts w:ascii="Times New Roman" w:hAnsi="Times New Roman" w:cs="Times New Roman"/>
            <w:sz w:val="24"/>
            <w:szCs w:val="24"/>
          </w:rPr>
          <w:t>приложениям №4,</w:t>
        </w:r>
      </w:hyperlink>
      <w:hyperlink w:anchor="P371" w:history="1">
        <w:r w:rsidRPr="00A46F8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46F8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9058B" w:rsidRPr="00A46F80" w:rsidRDefault="00D9058B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 xml:space="preserve">3.4.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242" w:history="1">
        <w:r w:rsidRPr="00A46F80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</w:hyperlink>
      <w:r w:rsidRPr="00A46F80">
        <w:rPr>
          <w:rFonts w:ascii="Times New Roman" w:hAnsi="Times New Roman" w:cs="Times New Roman"/>
          <w:sz w:val="24"/>
          <w:szCs w:val="24"/>
        </w:rPr>
        <w:t xml:space="preserve">№5, </w:t>
      </w:r>
      <w:hyperlink w:anchor="P408" w:history="1">
        <w:r w:rsidRPr="00A46F8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46F80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D9058B" w:rsidRPr="00A46F80" w:rsidRDefault="00D9058B" w:rsidP="00837595">
      <w:pPr>
        <w:pStyle w:val="ConsPlusNormal"/>
        <w:ind w:firstLine="540"/>
        <w:jc w:val="both"/>
        <w:rPr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3.5. 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</w:t>
      </w:r>
      <w:r w:rsidRPr="00A46F80">
        <w:rPr>
          <w:sz w:val="24"/>
          <w:szCs w:val="24"/>
        </w:rPr>
        <w:t>)</w:t>
      </w:r>
    </w:p>
    <w:p w:rsidR="00D9058B" w:rsidRDefault="00D9058B" w:rsidP="00A46F80">
      <w:pPr>
        <w:pStyle w:val="ConsPlusNormal"/>
        <w:ind w:left="4236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46F80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058B" w:rsidRPr="00A46F80" w:rsidRDefault="00D9058B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D9058B" w:rsidRPr="00A46F80" w:rsidRDefault="00D9058B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46F80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80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80">
        <w:rPr>
          <w:rFonts w:ascii="Times New Roman" w:hAnsi="Times New Roman" w:cs="Times New Roman"/>
          <w:sz w:val="24"/>
          <w:szCs w:val="24"/>
        </w:rPr>
        <w:t>предоставления налоговых льгот по местным налогам</w:t>
      </w:r>
    </w:p>
    <w:p w:rsidR="00D9058B" w:rsidRPr="00A46F80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46F80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0751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0D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D9058B" w:rsidRDefault="00D9058B" w:rsidP="000751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предоставленных налоговых льгот по состоянию</w:t>
      </w:r>
    </w:p>
    <w:p w:rsidR="00D9058B" w:rsidRPr="0007510D" w:rsidRDefault="00D9058B" w:rsidP="000751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51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51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510D">
        <w:rPr>
          <w:rFonts w:ascii="Times New Roman" w:hAnsi="Times New Roman" w:cs="Times New Roman"/>
          <w:sz w:val="28"/>
          <w:szCs w:val="28"/>
        </w:rPr>
        <w:t xml:space="preserve"> _____________201__ года</w:t>
      </w: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60"/>
        <w:gridCol w:w="1701"/>
        <w:gridCol w:w="1701"/>
        <w:gridCol w:w="1648"/>
        <w:gridCol w:w="1431"/>
        <w:gridCol w:w="1421"/>
      </w:tblGrid>
      <w:tr w:rsidR="00D9058B">
        <w:tc>
          <w:tcPr>
            <w:tcW w:w="675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70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</w:tc>
        <w:tc>
          <w:tcPr>
            <w:tcW w:w="170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648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43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Срок действия льготы</w:t>
            </w:r>
          </w:p>
        </w:tc>
        <w:tc>
          <w:tcPr>
            <w:tcW w:w="142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Сумма льготы</w:t>
            </w:r>
          </w:p>
        </w:tc>
      </w:tr>
      <w:tr w:rsidR="00D9058B">
        <w:tc>
          <w:tcPr>
            <w:tcW w:w="675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D9058B" w:rsidRPr="00CC264A" w:rsidRDefault="00D9058B" w:rsidP="00CC2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58B">
        <w:tc>
          <w:tcPr>
            <w:tcW w:w="675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9058B" w:rsidRPr="00CC264A" w:rsidRDefault="00D9058B" w:rsidP="00CC2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00065F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9058B" w:rsidRDefault="00D9058B" w:rsidP="0000065F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</w:p>
    <w:p w:rsidR="00D9058B" w:rsidRDefault="00D9058B" w:rsidP="0000065F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оценки э</w:t>
      </w:r>
      <w:r w:rsidRPr="00AB7805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16"/>
      <w:bookmarkEnd w:id="1"/>
      <w:r w:rsidRPr="00DA6EEB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</w:t>
      </w:r>
    </w:p>
    <w:p w:rsidR="00D9058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E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предоставленных налоговых льгот </w:t>
      </w: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EB"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985"/>
        <w:gridCol w:w="2551"/>
        <w:gridCol w:w="3119"/>
      </w:tblGrid>
      <w:tr w:rsidR="00D9058B" w:rsidRPr="00AB7805">
        <w:trPr>
          <w:jc w:val="center"/>
        </w:trPr>
        <w:tc>
          <w:tcPr>
            <w:tcW w:w="851" w:type="dxa"/>
            <w:vMerge w:val="restart"/>
          </w:tcPr>
          <w:p w:rsidR="00D9058B" w:rsidRPr="00AB7805" w:rsidRDefault="00D9058B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  <w:gridSpan w:val="2"/>
          </w:tcPr>
          <w:p w:rsidR="00D9058B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уплаченных налогов в местный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 соответствующей категории налогоплательщиков (налогоплательщику) </w:t>
            </w:r>
          </w:p>
          <w:p w:rsidR="00D9058B" w:rsidRPr="00AB7805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</w:tcPr>
          <w:p w:rsidR="00D9058B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льгот, предоставленных соответствующей категории налогоплательщиков (налогоплательщику) за отчетный финансовый год </w:t>
            </w:r>
          </w:p>
          <w:p w:rsidR="00D9058B" w:rsidRPr="00AB7805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19" w:type="dxa"/>
            <w:vMerge w:val="restart"/>
          </w:tcPr>
          <w:p w:rsidR="00D9058B" w:rsidRPr="00AB7805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D9058B" w:rsidRPr="00AB7805">
        <w:trPr>
          <w:jc w:val="center"/>
        </w:trPr>
        <w:tc>
          <w:tcPr>
            <w:tcW w:w="851" w:type="dxa"/>
            <w:vMerge/>
          </w:tcPr>
          <w:p w:rsidR="00D9058B" w:rsidRPr="00AB7805" w:rsidRDefault="00D9058B" w:rsidP="00EF074D"/>
        </w:tc>
        <w:tc>
          <w:tcPr>
            <w:tcW w:w="1701" w:type="dxa"/>
          </w:tcPr>
          <w:p w:rsidR="00D9058B" w:rsidRPr="00AB7805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985" w:type="dxa"/>
          </w:tcPr>
          <w:p w:rsidR="00D9058B" w:rsidRPr="00AB7805" w:rsidRDefault="00D9058B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551" w:type="dxa"/>
            <w:vMerge/>
          </w:tcPr>
          <w:p w:rsidR="00D9058B" w:rsidRPr="00AB7805" w:rsidRDefault="00D9058B" w:rsidP="00EF074D"/>
        </w:tc>
        <w:tc>
          <w:tcPr>
            <w:tcW w:w="3119" w:type="dxa"/>
            <w:vMerge/>
          </w:tcPr>
          <w:p w:rsidR="00D9058B" w:rsidRPr="00AB7805" w:rsidRDefault="00D9058B" w:rsidP="00EF074D"/>
        </w:tc>
      </w:tr>
      <w:tr w:rsidR="00D9058B" w:rsidRPr="00AB7805">
        <w:trPr>
          <w:trHeight w:val="325"/>
          <w:jc w:val="center"/>
        </w:trPr>
        <w:tc>
          <w:tcPr>
            <w:tcW w:w="851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58B" w:rsidRPr="00AB7805">
        <w:trPr>
          <w:jc w:val="center"/>
        </w:trPr>
        <w:tc>
          <w:tcPr>
            <w:tcW w:w="85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Руководитель организации 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</w:t>
      </w:r>
      <w:r w:rsidRPr="00AB7805">
        <w:rPr>
          <w:rFonts w:ascii="Times New Roman" w:hAnsi="Times New Roman" w:cs="Times New Roman"/>
          <w:sz w:val="24"/>
          <w:szCs w:val="24"/>
        </w:rPr>
        <w:t xml:space="preserve"> __________________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9058B" w:rsidRPr="00AB7805" w:rsidRDefault="00D9058B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156"/>
      <w:bookmarkEnd w:id="2"/>
      <w:r w:rsidRPr="00DA6EEB">
        <w:rPr>
          <w:rFonts w:ascii="Times New Roman" w:hAnsi="Times New Roman" w:cs="Times New Roman"/>
          <w:b/>
          <w:bCs/>
          <w:sz w:val="24"/>
          <w:szCs w:val="24"/>
        </w:rPr>
        <w:t>СОЦИАЛЬНАЯ ЭФФЕКТИВНОСТЬ</w:t>
      </w:r>
    </w:p>
    <w:p w:rsidR="00D9058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EB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28"/>
        <w:gridCol w:w="2381"/>
        <w:gridCol w:w="1757"/>
        <w:gridCol w:w="2948"/>
      </w:tblGrid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28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757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948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38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38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D9058B" w:rsidRPr="00AB7805" w:rsidRDefault="00D9058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2381" w:type="dxa"/>
          </w:tcPr>
          <w:p w:rsidR="00D9058B" w:rsidRPr="00AB7805" w:rsidRDefault="00D9058B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D9058B" w:rsidRPr="00AB7805" w:rsidRDefault="00D9058B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</w:t>
      </w:r>
      <w:r w:rsidRPr="00AB7805">
        <w:rPr>
          <w:rFonts w:ascii="Times New Roman" w:hAnsi="Times New Roman" w:cs="Times New Roman"/>
          <w:sz w:val="24"/>
          <w:szCs w:val="24"/>
        </w:rPr>
        <w:t xml:space="preserve"> __________________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9058B" w:rsidRPr="00AB7805" w:rsidRDefault="00D9058B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205"/>
      <w:bookmarkEnd w:id="3"/>
      <w:r w:rsidRPr="00DA6EEB">
        <w:rPr>
          <w:rFonts w:ascii="Times New Roman" w:hAnsi="Times New Roman" w:cs="Times New Roman"/>
          <w:b/>
          <w:bCs/>
          <w:sz w:val="24"/>
          <w:szCs w:val="24"/>
        </w:rPr>
        <w:t>ЭКОНОМИЧЕСКАЯ ЭФФЕКТИВНОСТЬ</w:t>
      </w:r>
    </w:p>
    <w:p w:rsidR="00D9058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E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предоставленных налоговых льгот </w:t>
      </w: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EB"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AB7805" w:rsidRDefault="00D9058B" w:rsidP="00DA6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231"/>
        <w:gridCol w:w="3118"/>
      </w:tblGrid>
      <w:tr w:rsidR="00D9058B" w:rsidRPr="00AB7805">
        <w:trPr>
          <w:jc w:val="center"/>
        </w:trPr>
        <w:tc>
          <w:tcPr>
            <w:tcW w:w="594" w:type="dxa"/>
            <w:vMerge w:val="restart"/>
          </w:tcPr>
          <w:p w:rsidR="00D9058B" w:rsidRPr="00AB7805" w:rsidRDefault="00D9058B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2" w:type="dxa"/>
            <w:gridSpan w:val="2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D9058B" w:rsidRPr="00AB7805">
        <w:trPr>
          <w:jc w:val="center"/>
        </w:trPr>
        <w:tc>
          <w:tcPr>
            <w:tcW w:w="594" w:type="dxa"/>
            <w:vMerge/>
          </w:tcPr>
          <w:p w:rsidR="00D9058B" w:rsidRPr="00AB7805" w:rsidRDefault="00D9058B" w:rsidP="00EF074D"/>
        </w:tc>
        <w:tc>
          <w:tcPr>
            <w:tcW w:w="2721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231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</w:tcPr>
          <w:p w:rsidR="00D9058B" w:rsidRPr="00AB7805" w:rsidRDefault="00D9058B" w:rsidP="00EF074D"/>
        </w:tc>
      </w:tr>
      <w:tr w:rsidR="00D9058B" w:rsidRPr="00AB7805">
        <w:trPr>
          <w:jc w:val="center"/>
        </w:trPr>
        <w:tc>
          <w:tcPr>
            <w:tcW w:w="594" w:type="dxa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D9058B" w:rsidRPr="00AB7805" w:rsidRDefault="00D9058B" w:rsidP="00DA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D9058B" w:rsidRPr="00AB7805" w:rsidRDefault="00D9058B" w:rsidP="00DA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9058B" w:rsidRPr="00AB7805" w:rsidRDefault="00D9058B" w:rsidP="00DA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58B" w:rsidRPr="00AB7805">
        <w:trPr>
          <w:jc w:val="center"/>
        </w:trPr>
        <w:tc>
          <w:tcPr>
            <w:tcW w:w="594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</w:t>
      </w:r>
      <w:r w:rsidRPr="00AB7805">
        <w:rPr>
          <w:rFonts w:ascii="Times New Roman" w:hAnsi="Times New Roman" w:cs="Times New Roman"/>
          <w:sz w:val="24"/>
          <w:szCs w:val="24"/>
        </w:rPr>
        <w:t xml:space="preserve"> __________________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9058B" w:rsidRPr="00AB7805" w:rsidRDefault="00D9058B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242"/>
      <w:bookmarkEnd w:id="4"/>
      <w:r w:rsidRPr="00DA6EEB">
        <w:rPr>
          <w:rFonts w:ascii="Times New Roman" w:hAnsi="Times New Roman" w:cs="Times New Roman"/>
          <w:b/>
          <w:bCs/>
          <w:sz w:val="24"/>
          <w:szCs w:val="24"/>
        </w:rPr>
        <w:t>СВОДНАЯ ОЦЕНКА ЭФФЕКТИВНОСТИ</w:t>
      </w:r>
    </w:p>
    <w:p w:rsidR="00D9058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EB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</w:p>
    <w:p w:rsidR="00D9058B" w:rsidRPr="00DA6EEB" w:rsidRDefault="00D9058B" w:rsidP="00DA6E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67"/>
        <w:gridCol w:w="1984"/>
        <w:gridCol w:w="1984"/>
        <w:gridCol w:w="1275"/>
        <w:gridCol w:w="1416"/>
        <w:gridCol w:w="1417"/>
        <w:gridCol w:w="1983"/>
      </w:tblGrid>
      <w:tr w:rsidR="00D9058B" w:rsidRPr="00AB7805">
        <w:trPr>
          <w:jc w:val="center"/>
        </w:trPr>
        <w:tc>
          <w:tcPr>
            <w:tcW w:w="567" w:type="dxa"/>
            <w:gridSpan w:val="2"/>
            <w:vMerge w:val="restart"/>
          </w:tcPr>
          <w:p w:rsidR="00D9058B" w:rsidRPr="00AB7805" w:rsidRDefault="00D9058B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D9058B" w:rsidRPr="00AB7805" w:rsidRDefault="00D9058B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выпадающих доходов местного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D9058B" w:rsidRPr="00AB7805">
        <w:trPr>
          <w:gridBefore w:val="1"/>
          <w:jc w:val="center"/>
        </w:trPr>
        <w:tc>
          <w:tcPr>
            <w:tcW w:w="567" w:type="dxa"/>
            <w:vMerge/>
          </w:tcPr>
          <w:p w:rsidR="00D9058B" w:rsidRPr="00AB7805" w:rsidRDefault="00D9058B" w:rsidP="00EF074D"/>
        </w:tc>
        <w:tc>
          <w:tcPr>
            <w:tcW w:w="1985" w:type="dxa"/>
            <w:vMerge/>
          </w:tcPr>
          <w:p w:rsidR="00D9058B" w:rsidRPr="00AB7805" w:rsidRDefault="00D9058B" w:rsidP="00EF074D"/>
        </w:tc>
        <w:tc>
          <w:tcPr>
            <w:tcW w:w="1985" w:type="dxa"/>
            <w:vMerge/>
          </w:tcPr>
          <w:p w:rsidR="00D9058B" w:rsidRPr="00AB7805" w:rsidRDefault="00D9058B" w:rsidP="00EF074D"/>
        </w:tc>
        <w:tc>
          <w:tcPr>
            <w:tcW w:w="1276" w:type="dxa"/>
          </w:tcPr>
          <w:p w:rsidR="00D9058B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</w:p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D9058B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</w:p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8" w:type="dxa"/>
          </w:tcPr>
          <w:p w:rsidR="00D9058B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984" w:type="dxa"/>
            <w:vMerge/>
          </w:tcPr>
          <w:p w:rsidR="00D9058B" w:rsidRPr="00AB7805" w:rsidRDefault="00D9058B" w:rsidP="00EF074D"/>
        </w:tc>
      </w:tr>
      <w:tr w:rsidR="00D9058B" w:rsidRPr="00AB7805">
        <w:trPr>
          <w:gridBefore w:val="1"/>
          <w:jc w:val="center"/>
        </w:trPr>
        <w:tc>
          <w:tcPr>
            <w:tcW w:w="567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9058B" w:rsidRPr="00AB7805" w:rsidRDefault="00D9058B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58B" w:rsidRPr="00AB7805">
        <w:trPr>
          <w:gridBefore w:val="1"/>
          <w:jc w:val="center"/>
        </w:trPr>
        <w:tc>
          <w:tcPr>
            <w:tcW w:w="56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415E31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415E31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9058B" w:rsidRPr="00AB7805" w:rsidRDefault="00D9058B" w:rsidP="00415E31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415E31" w:rsidRDefault="00D9058B" w:rsidP="00415E3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282"/>
      <w:bookmarkEnd w:id="5"/>
      <w:r w:rsidRPr="00415E31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</w:t>
      </w:r>
    </w:p>
    <w:p w:rsidR="00D9058B" w:rsidRDefault="00D9058B" w:rsidP="00415E3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E3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к предоставлению налоговых льгот </w:t>
      </w:r>
    </w:p>
    <w:p w:rsidR="00D9058B" w:rsidRPr="00415E31" w:rsidRDefault="00D9058B" w:rsidP="00415E3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E31"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89"/>
        <w:gridCol w:w="1757"/>
        <w:gridCol w:w="2948"/>
        <w:gridCol w:w="2891"/>
      </w:tblGrid>
      <w:tr w:rsidR="00D9058B" w:rsidRPr="00AB7805">
        <w:trPr>
          <w:jc w:val="center"/>
        </w:trPr>
        <w:tc>
          <w:tcPr>
            <w:tcW w:w="709" w:type="dxa"/>
            <w:vMerge w:val="restart"/>
          </w:tcPr>
          <w:p w:rsidR="00D9058B" w:rsidRPr="00AB7805" w:rsidRDefault="00D9058B" w:rsidP="00415E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46" w:type="dxa"/>
            <w:gridSpan w:val="2"/>
          </w:tcPr>
          <w:p w:rsidR="00D9058B" w:rsidRDefault="00D9058B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планируемых к уплате (уплаченных)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 соответствующей категории налогоплательщиков (налогоплательщику) </w:t>
            </w:r>
          </w:p>
          <w:p w:rsidR="00D9058B" w:rsidRPr="00AB7805" w:rsidRDefault="00D9058B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48" w:type="dxa"/>
            <w:vMerge w:val="restart"/>
          </w:tcPr>
          <w:p w:rsidR="00D9058B" w:rsidRPr="00AB7805" w:rsidRDefault="00D9058B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</w:tcPr>
          <w:p w:rsidR="00D9058B" w:rsidRPr="00AB7805" w:rsidRDefault="00D9058B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D9058B" w:rsidRPr="00AB7805">
        <w:trPr>
          <w:jc w:val="center"/>
        </w:trPr>
        <w:tc>
          <w:tcPr>
            <w:tcW w:w="709" w:type="dxa"/>
            <w:vMerge/>
          </w:tcPr>
          <w:p w:rsidR="00D9058B" w:rsidRPr="00AB7805" w:rsidRDefault="00D9058B" w:rsidP="00EF074D"/>
        </w:tc>
        <w:tc>
          <w:tcPr>
            <w:tcW w:w="2289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757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948" w:type="dxa"/>
            <w:vMerge/>
          </w:tcPr>
          <w:p w:rsidR="00D9058B" w:rsidRPr="00AB7805" w:rsidRDefault="00D9058B" w:rsidP="00EF074D"/>
        </w:tc>
        <w:tc>
          <w:tcPr>
            <w:tcW w:w="2891" w:type="dxa"/>
            <w:vMerge/>
          </w:tcPr>
          <w:p w:rsidR="00D9058B" w:rsidRPr="00AB7805" w:rsidRDefault="00D9058B" w:rsidP="00EF074D"/>
        </w:tc>
      </w:tr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58B" w:rsidRPr="00AB7805">
        <w:trPr>
          <w:jc w:val="center"/>
        </w:trPr>
        <w:tc>
          <w:tcPr>
            <w:tcW w:w="709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Старший менеджер</w:t>
      </w:r>
      <w:r w:rsidRPr="00AB7805">
        <w:rPr>
          <w:rFonts w:ascii="Times New Roman" w:hAnsi="Times New Roman" w:cs="Times New Roman"/>
          <w:sz w:val="24"/>
          <w:szCs w:val="24"/>
        </w:rPr>
        <w:t>__________________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9058B" w:rsidRPr="00AB7805" w:rsidRDefault="00D9058B" w:rsidP="00CA700D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322"/>
      <w:bookmarkEnd w:id="6"/>
      <w:r w:rsidRPr="00CA700D">
        <w:rPr>
          <w:rFonts w:ascii="Times New Roman" w:hAnsi="Times New Roman" w:cs="Times New Roman"/>
          <w:b/>
          <w:bCs/>
          <w:sz w:val="24"/>
          <w:szCs w:val="24"/>
        </w:rPr>
        <w:t>СОЦИАЛЬНАЯ ЭФФЕКТИВНОСТЬ</w:t>
      </w:r>
    </w:p>
    <w:p w:rsidR="00D9058B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00D">
        <w:rPr>
          <w:rFonts w:ascii="Times New Roman" w:hAnsi="Times New Roman" w:cs="Times New Roman"/>
          <w:b/>
          <w:bCs/>
          <w:sz w:val="24"/>
          <w:szCs w:val="24"/>
        </w:rPr>
        <w:t>планируемых к предоставлению налоговых льгот</w:t>
      </w: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28"/>
        <w:gridCol w:w="2076"/>
        <w:gridCol w:w="1842"/>
        <w:gridCol w:w="2410"/>
      </w:tblGrid>
      <w:tr w:rsidR="00D9058B" w:rsidRPr="00AB7805">
        <w:tc>
          <w:tcPr>
            <w:tcW w:w="567" w:type="dxa"/>
          </w:tcPr>
          <w:p w:rsidR="00D9058B" w:rsidRPr="00AB7805" w:rsidRDefault="00D9058B" w:rsidP="00CA7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28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6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42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410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076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076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076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D9058B" w:rsidRPr="00AB7805" w:rsidRDefault="00D9058B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076" w:type="dxa"/>
          </w:tcPr>
          <w:p w:rsidR="00D9058B" w:rsidRPr="00AB7805" w:rsidRDefault="00D9058B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9058B" w:rsidRPr="00AB7805" w:rsidRDefault="00D9058B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</w:t>
      </w:r>
      <w:r w:rsidRPr="00AB7805">
        <w:rPr>
          <w:rFonts w:ascii="Times New Roman" w:hAnsi="Times New Roman" w:cs="Times New Roman"/>
          <w:sz w:val="24"/>
          <w:szCs w:val="24"/>
        </w:rPr>
        <w:t>__________________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9058B" w:rsidRPr="00AB7805" w:rsidRDefault="00D9058B" w:rsidP="00CA700D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371"/>
      <w:bookmarkEnd w:id="7"/>
      <w:r w:rsidRPr="00CA700D">
        <w:rPr>
          <w:rFonts w:ascii="Times New Roman" w:hAnsi="Times New Roman" w:cs="Times New Roman"/>
          <w:b/>
          <w:bCs/>
          <w:sz w:val="24"/>
          <w:szCs w:val="24"/>
        </w:rPr>
        <w:t>ЭКОНОМИЧЕСКАЯ ЭФФЕКТИВНОСТЬ</w:t>
      </w:r>
    </w:p>
    <w:p w:rsidR="00D9058B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00D">
        <w:rPr>
          <w:rFonts w:ascii="Times New Roman" w:hAnsi="Times New Roman" w:cs="Times New Roman"/>
          <w:b/>
          <w:bCs/>
          <w:sz w:val="24"/>
          <w:szCs w:val="24"/>
        </w:rPr>
        <w:t>планируемых к предоставлению налоговых льгот</w:t>
      </w: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6"/>
        <w:gridCol w:w="2976"/>
        <w:gridCol w:w="3932"/>
      </w:tblGrid>
      <w:tr w:rsidR="00D9058B" w:rsidRPr="00AB7805">
        <w:tc>
          <w:tcPr>
            <w:tcW w:w="567" w:type="dxa"/>
            <w:vMerge w:val="restart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gridSpan w:val="2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932" w:type="dxa"/>
            <w:vMerge w:val="restart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D9058B" w:rsidRPr="00AB7805">
        <w:tc>
          <w:tcPr>
            <w:tcW w:w="567" w:type="dxa"/>
            <w:vMerge/>
          </w:tcPr>
          <w:p w:rsidR="00D9058B" w:rsidRPr="00AB7805" w:rsidRDefault="00D9058B" w:rsidP="00CA700D">
            <w:pPr>
              <w:jc w:val="center"/>
            </w:pPr>
          </w:p>
        </w:tc>
        <w:tc>
          <w:tcPr>
            <w:tcW w:w="2836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976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932" w:type="dxa"/>
            <w:vMerge/>
          </w:tcPr>
          <w:p w:rsidR="00D9058B" w:rsidRPr="00AB7805" w:rsidRDefault="00D9058B" w:rsidP="00CA700D">
            <w:pPr>
              <w:jc w:val="center"/>
            </w:pP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D9058B" w:rsidRPr="00AB7805" w:rsidRDefault="00D9058B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9058B" w:rsidRPr="00AB7805" w:rsidRDefault="00D9058B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</w:t>
      </w:r>
      <w:r w:rsidRPr="00AB7805">
        <w:rPr>
          <w:rFonts w:ascii="Times New Roman" w:hAnsi="Times New Roman" w:cs="Times New Roman"/>
          <w:sz w:val="24"/>
          <w:szCs w:val="24"/>
        </w:rPr>
        <w:t>__________________ __________________________________</w:t>
      </w:r>
    </w:p>
    <w:p w:rsidR="00D9058B" w:rsidRPr="00A46F80" w:rsidRDefault="00D9058B" w:rsidP="00A46F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AB7805">
        <w:t>(подпись</w:t>
      </w:r>
      <w:r>
        <w:t>)          (расшифровка подписи)</w:t>
      </w: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Default="00D9058B" w:rsidP="00A46F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D9058B" w:rsidRPr="00AB7805" w:rsidRDefault="00D9058B" w:rsidP="00CA700D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проведения оценки </w:t>
      </w:r>
      <w:r w:rsidRPr="00AB7805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408"/>
      <w:bookmarkEnd w:id="8"/>
      <w:r w:rsidRPr="00CA700D">
        <w:rPr>
          <w:rFonts w:ascii="Times New Roman" w:hAnsi="Times New Roman" w:cs="Times New Roman"/>
          <w:b/>
          <w:bCs/>
          <w:sz w:val="24"/>
          <w:szCs w:val="24"/>
        </w:rPr>
        <w:t>СВОДНАЯ ОЦЕНКА ЭФФЕКТИВНОСТИ</w:t>
      </w: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00D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к предоставлению налоговых льгот </w:t>
      </w:r>
    </w:p>
    <w:p w:rsidR="00D9058B" w:rsidRPr="00CA700D" w:rsidRDefault="00D9058B" w:rsidP="00CA700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00D"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58B" w:rsidRPr="00AB7805" w:rsidRDefault="00D9058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058B" w:rsidRPr="00AB7805" w:rsidRDefault="00D9058B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134"/>
        <w:gridCol w:w="1134"/>
        <w:gridCol w:w="1418"/>
        <w:gridCol w:w="1417"/>
        <w:gridCol w:w="1276"/>
        <w:gridCol w:w="1843"/>
      </w:tblGrid>
      <w:tr w:rsidR="00D9058B" w:rsidRPr="00AB7805">
        <w:tc>
          <w:tcPr>
            <w:tcW w:w="567" w:type="dxa"/>
            <w:vMerge w:val="restart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выпадающих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бюджета (сумма налоговой льготы) (тыс. рублей)</w:t>
            </w:r>
          </w:p>
        </w:tc>
        <w:tc>
          <w:tcPr>
            <w:tcW w:w="4111" w:type="dxa"/>
            <w:gridSpan w:val="3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планируемой к предоставлению налоговой льготы</w:t>
            </w:r>
          </w:p>
        </w:tc>
        <w:tc>
          <w:tcPr>
            <w:tcW w:w="1843" w:type="dxa"/>
            <w:vMerge w:val="restart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оценка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эффективности планируемой к предоставлению налоговой льготы (эффективная/неэффективная)</w:t>
            </w:r>
          </w:p>
        </w:tc>
      </w:tr>
      <w:tr w:rsidR="00D9058B" w:rsidRPr="00AB7805">
        <w:tc>
          <w:tcPr>
            <w:tcW w:w="567" w:type="dxa"/>
            <w:vMerge/>
          </w:tcPr>
          <w:p w:rsidR="00D9058B" w:rsidRPr="00AB7805" w:rsidRDefault="00D9058B" w:rsidP="00532042">
            <w:pPr>
              <w:jc w:val="center"/>
            </w:pPr>
          </w:p>
        </w:tc>
        <w:tc>
          <w:tcPr>
            <w:tcW w:w="2268" w:type="dxa"/>
            <w:vMerge/>
          </w:tcPr>
          <w:p w:rsidR="00D9058B" w:rsidRPr="00AB7805" w:rsidRDefault="00D9058B" w:rsidP="00532042">
            <w:pPr>
              <w:jc w:val="center"/>
            </w:pPr>
          </w:p>
        </w:tc>
        <w:tc>
          <w:tcPr>
            <w:tcW w:w="1134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</w:tcPr>
          <w:p w:rsidR="00D9058B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</w:t>
            </w:r>
          </w:p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D9058B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276" w:type="dxa"/>
          </w:tcPr>
          <w:p w:rsidR="00D9058B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843" w:type="dxa"/>
            <w:vMerge/>
          </w:tcPr>
          <w:p w:rsidR="00D9058B" w:rsidRPr="00AB7805" w:rsidRDefault="00D9058B" w:rsidP="00532042">
            <w:pPr>
              <w:jc w:val="center"/>
            </w:pP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058B" w:rsidRPr="00AB7805" w:rsidRDefault="00D9058B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058B" w:rsidRPr="00AB7805">
        <w:tc>
          <w:tcPr>
            <w:tcW w:w="567" w:type="dxa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58B" w:rsidRPr="00AB7805" w:rsidRDefault="00D9058B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B" w:rsidRDefault="00D9058B" w:rsidP="00532042">
      <w:pPr>
        <w:pStyle w:val="ConsPlusNormal"/>
        <w:ind w:firstLine="540"/>
        <w:jc w:val="center"/>
        <w:rPr>
          <w:sz w:val="28"/>
          <w:szCs w:val="28"/>
        </w:rPr>
      </w:pPr>
    </w:p>
    <w:p w:rsidR="00D9058B" w:rsidRDefault="00D9058B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D9058B" w:rsidRDefault="00D9058B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D9058B" w:rsidRPr="000A5FC3" w:rsidRDefault="00D9058B" w:rsidP="00532042">
      <w:pPr>
        <w:rPr>
          <w:sz w:val="28"/>
          <w:szCs w:val="28"/>
        </w:rPr>
      </w:pPr>
    </w:p>
    <w:sectPr w:rsidR="00D9058B" w:rsidRPr="000A5FC3" w:rsidSect="00A46F80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8B" w:rsidRDefault="00D9058B">
      <w:r>
        <w:separator/>
      </w:r>
    </w:p>
  </w:endnote>
  <w:endnote w:type="continuationSeparator" w:id="1">
    <w:p w:rsidR="00D9058B" w:rsidRDefault="00D9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8B" w:rsidRDefault="00D9058B" w:rsidP="00351F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8B" w:rsidRDefault="00D9058B">
      <w:r>
        <w:separator/>
      </w:r>
    </w:p>
  </w:footnote>
  <w:footnote w:type="continuationSeparator" w:id="1">
    <w:p w:rsidR="00D9058B" w:rsidRDefault="00D90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cs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outline w:val="0"/>
        <w:shadow/>
        <w:emboss w:val="0"/>
        <w:imprint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94"/>
    <w:rsid w:val="0000023A"/>
    <w:rsid w:val="0000065F"/>
    <w:rsid w:val="00000C01"/>
    <w:rsid w:val="00002773"/>
    <w:rsid w:val="000034C8"/>
    <w:rsid w:val="000038BD"/>
    <w:rsid w:val="00004872"/>
    <w:rsid w:val="00004A19"/>
    <w:rsid w:val="00005A0A"/>
    <w:rsid w:val="0000609E"/>
    <w:rsid w:val="00007A31"/>
    <w:rsid w:val="00010C09"/>
    <w:rsid w:val="000114FF"/>
    <w:rsid w:val="0001208D"/>
    <w:rsid w:val="00013D4E"/>
    <w:rsid w:val="00013D71"/>
    <w:rsid w:val="00017F78"/>
    <w:rsid w:val="00020A7D"/>
    <w:rsid w:val="00020B61"/>
    <w:rsid w:val="00021200"/>
    <w:rsid w:val="00021591"/>
    <w:rsid w:val="00021A2C"/>
    <w:rsid w:val="00022392"/>
    <w:rsid w:val="0002279F"/>
    <w:rsid w:val="00022930"/>
    <w:rsid w:val="00032721"/>
    <w:rsid w:val="00035EA1"/>
    <w:rsid w:val="0003635E"/>
    <w:rsid w:val="00037176"/>
    <w:rsid w:val="000410E6"/>
    <w:rsid w:val="00041D52"/>
    <w:rsid w:val="0004219C"/>
    <w:rsid w:val="0004287B"/>
    <w:rsid w:val="00045711"/>
    <w:rsid w:val="000516DC"/>
    <w:rsid w:val="00052AD0"/>
    <w:rsid w:val="00053244"/>
    <w:rsid w:val="00062193"/>
    <w:rsid w:val="00063D22"/>
    <w:rsid w:val="0006443F"/>
    <w:rsid w:val="00065798"/>
    <w:rsid w:val="00066A53"/>
    <w:rsid w:val="0006724B"/>
    <w:rsid w:val="00070A18"/>
    <w:rsid w:val="00070DC4"/>
    <w:rsid w:val="00072A93"/>
    <w:rsid w:val="00072D84"/>
    <w:rsid w:val="0007510D"/>
    <w:rsid w:val="00077236"/>
    <w:rsid w:val="00077918"/>
    <w:rsid w:val="000801E3"/>
    <w:rsid w:val="00080619"/>
    <w:rsid w:val="00082CC7"/>
    <w:rsid w:val="000902BF"/>
    <w:rsid w:val="000930B5"/>
    <w:rsid w:val="00093623"/>
    <w:rsid w:val="00094AF0"/>
    <w:rsid w:val="00096D8F"/>
    <w:rsid w:val="000971E2"/>
    <w:rsid w:val="0009737E"/>
    <w:rsid w:val="00097C46"/>
    <w:rsid w:val="000A315B"/>
    <w:rsid w:val="000A3F60"/>
    <w:rsid w:val="000A534A"/>
    <w:rsid w:val="000A5FC3"/>
    <w:rsid w:val="000B3A01"/>
    <w:rsid w:val="000B563B"/>
    <w:rsid w:val="000B5CE4"/>
    <w:rsid w:val="000B5DD1"/>
    <w:rsid w:val="000C07DE"/>
    <w:rsid w:val="000C16CE"/>
    <w:rsid w:val="000C3C98"/>
    <w:rsid w:val="000C582F"/>
    <w:rsid w:val="000C6A0D"/>
    <w:rsid w:val="000C7501"/>
    <w:rsid w:val="000D1F54"/>
    <w:rsid w:val="000D2092"/>
    <w:rsid w:val="000D2430"/>
    <w:rsid w:val="000D2C39"/>
    <w:rsid w:val="000D2EFF"/>
    <w:rsid w:val="000D489E"/>
    <w:rsid w:val="000D5F08"/>
    <w:rsid w:val="000E0C16"/>
    <w:rsid w:val="000E19E7"/>
    <w:rsid w:val="000E53F5"/>
    <w:rsid w:val="000E5748"/>
    <w:rsid w:val="000E5930"/>
    <w:rsid w:val="000E70FA"/>
    <w:rsid w:val="000E7F6C"/>
    <w:rsid w:val="000F0922"/>
    <w:rsid w:val="000F190E"/>
    <w:rsid w:val="00102A03"/>
    <w:rsid w:val="00102C06"/>
    <w:rsid w:val="00102E57"/>
    <w:rsid w:val="001048E9"/>
    <w:rsid w:val="001068EC"/>
    <w:rsid w:val="001078CD"/>
    <w:rsid w:val="001103FB"/>
    <w:rsid w:val="001163A2"/>
    <w:rsid w:val="0011684F"/>
    <w:rsid w:val="00117B82"/>
    <w:rsid w:val="00120E40"/>
    <w:rsid w:val="0012185E"/>
    <w:rsid w:val="00127557"/>
    <w:rsid w:val="001303D0"/>
    <w:rsid w:val="00130AD5"/>
    <w:rsid w:val="00132562"/>
    <w:rsid w:val="001329C0"/>
    <w:rsid w:val="00132FFB"/>
    <w:rsid w:val="001334C0"/>
    <w:rsid w:val="00136685"/>
    <w:rsid w:val="00141CA5"/>
    <w:rsid w:val="0014623B"/>
    <w:rsid w:val="00150C63"/>
    <w:rsid w:val="00152EE2"/>
    <w:rsid w:val="0015320B"/>
    <w:rsid w:val="00153A18"/>
    <w:rsid w:val="00154386"/>
    <w:rsid w:val="00155CB3"/>
    <w:rsid w:val="00156154"/>
    <w:rsid w:val="00156720"/>
    <w:rsid w:val="00161B69"/>
    <w:rsid w:val="0016211D"/>
    <w:rsid w:val="00162E09"/>
    <w:rsid w:val="00163197"/>
    <w:rsid w:val="00164A92"/>
    <w:rsid w:val="00165BE2"/>
    <w:rsid w:val="00166EB8"/>
    <w:rsid w:val="001701ED"/>
    <w:rsid w:val="00170589"/>
    <w:rsid w:val="0017091A"/>
    <w:rsid w:val="00170DDE"/>
    <w:rsid w:val="00170F47"/>
    <w:rsid w:val="00171FF9"/>
    <w:rsid w:val="00173B32"/>
    <w:rsid w:val="0017570E"/>
    <w:rsid w:val="00176996"/>
    <w:rsid w:val="0017786B"/>
    <w:rsid w:val="001849FD"/>
    <w:rsid w:val="001861C4"/>
    <w:rsid w:val="001871D9"/>
    <w:rsid w:val="001874A3"/>
    <w:rsid w:val="001901FE"/>
    <w:rsid w:val="00190215"/>
    <w:rsid w:val="001932ED"/>
    <w:rsid w:val="00193873"/>
    <w:rsid w:val="00196D31"/>
    <w:rsid w:val="001A0E38"/>
    <w:rsid w:val="001A13CA"/>
    <w:rsid w:val="001A16C4"/>
    <w:rsid w:val="001A1A8E"/>
    <w:rsid w:val="001A1AE7"/>
    <w:rsid w:val="001A24FF"/>
    <w:rsid w:val="001A3328"/>
    <w:rsid w:val="001B0F8E"/>
    <w:rsid w:val="001B1ECD"/>
    <w:rsid w:val="001B2E73"/>
    <w:rsid w:val="001B6B71"/>
    <w:rsid w:val="001C0D95"/>
    <w:rsid w:val="001C44EF"/>
    <w:rsid w:val="001D2818"/>
    <w:rsid w:val="001D3159"/>
    <w:rsid w:val="001D4DBA"/>
    <w:rsid w:val="001D57A4"/>
    <w:rsid w:val="001D6C7D"/>
    <w:rsid w:val="001D6DB6"/>
    <w:rsid w:val="001D7D92"/>
    <w:rsid w:val="001E037E"/>
    <w:rsid w:val="001E04C3"/>
    <w:rsid w:val="001E1CA8"/>
    <w:rsid w:val="001E3C65"/>
    <w:rsid w:val="001E5EFC"/>
    <w:rsid w:val="001E7683"/>
    <w:rsid w:val="001E7CDC"/>
    <w:rsid w:val="001F08D2"/>
    <w:rsid w:val="001F1130"/>
    <w:rsid w:val="001F11DF"/>
    <w:rsid w:val="001F35D8"/>
    <w:rsid w:val="001F3F77"/>
    <w:rsid w:val="001F7460"/>
    <w:rsid w:val="00200C75"/>
    <w:rsid w:val="00204009"/>
    <w:rsid w:val="002047C8"/>
    <w:rsid w:val="00204DA5"/>
    <w:rsid w:val="00210361"/>
    <w:rsid w:val="0021340B"/>
    <w:rsid w:val="00213D63"/>
    <w:rsid w:val="0021420C"/>
    <w:rsid w:val="00216209"/>
    <w:rsid w:val="00216FFB"/>
    <w:rsid w:val="002175B6"/>
    <w:rsid w:val="00217A64"/>
    <w:rsid w:val="00220090"/>
    <w:rsid w:val="00220A68"/>
    <w:rsid w:val="002214E9"/>
    <w:rsid w:val="00223BEC"/>
    <w:rsid w:val="0022662F"/>
    <w:rsid w:val="002279E1"/>
    <w:rsid w:val="0023012C"/>
    <w:rsid w:val="00232104"/>
    <w:rsid w:val="00232153"/>
    <w:rsid w:val="00237632"/>
    <w:rsid w:val="00237801"/>
    <w:rsid w:val="00240F8F"/>
    <w:rsid w:val="00241524"/>
    <w:rsid w:val="002428BB"/>
    <w:rsid w:val="00242F24"/>
    <w:rsid w:val="0024335F"/>
    <w:rsid w:val="0024663F"/>
    <w:rsid w:val="002473AF"/>
    <w:rsid w:val="002477D6"/>
    <w:rsid w:val="00247810"/>
    <w:rsid w:val="002504AC"/>
    <w:rsid w:val="0025065D"/>
    <w:rsid w:val="00252163"/>
    <w:rsid w:val="002525AA"/>
    <w:rsid w:val="0025287B"/>
    <w:rsid w:val="00252E78"/>
    <w:rsid w:val="00253D68"/>
    <w:rsid w:val="00253FC0"/>
    <w:rsid w:val="002566E7"/>
    <w:rsid w:val="002568B3"/>
    <w:rsid w:val="00256B02"/>
    <w:rsid w:val="00264A0C"/>
    <w:rsid w:val="002650DC"/>
    <w:rsid w:val="002661E1"/>
    <w:rsid w:val="00266D9E"/>
    <w:rsid w:val="00267414"/>
    <w:rsid w:val="00271383"/>
    <w:rsid w:val="00272931"/>
    <w:rsid w:val="00274155"/>
    <w:rsid w:val="002747CE"/>
    <w:rsid w:val="00275C61"/>
    <w:rsid w:val="00275FA2"/>
    <w:rsid w:val="00277105"/>
    <w:rsid w:val="002819A8"/>
    <w:rsid w:val="00281B03"/>
    <w:rsid w:val="00281B3D"/>
    <w:rsid w:val="002833CC"/>
    <w:rsid w:val="002856D8"/>
    <w:rsid w:val="00290570"/>
    <w:rsid w:val="00292D28"/>
    <w:rsid w:val="00293776"/>
    <w:rsid w:val="002A002F"/>
    <w:rsid w:val="002A0A68"/>
    <w:rsid w:val="002A0E03"/>
    <w:rsid w:val="002A132E"/>
    <w:rsid w:val="002A1FA4"/>
    <w:rsid w:val="002A300A"/>
    <w:rsid w:val="002A3738"/>
    <w:rsid w:val="002A3E2E"/>
    <w:rsid w:val="002A6652"/>
    <w:rsid w:val="002A7A78"/>
    <w:rsid w:val="002B3993"/>
    <w:rsid w:val="002B56CA"/>
    <w:rsid w:val="002C3319"/>
    <w:rsid w:val="002C62BA"/>
    <w:rsid w:val="002C7992"/>
    <w:rsid w:val="002D1523"/>
    <w:rsid w:val="002D2E5B"/>
    <w:rsid w:val="002D3C4C"/>
    <w:rsid w:val="002D3E48"/>
    <w:rsid w:val="002D5765"/>
    <w:rsid w:val="002D5876"/>
    <w:rsid w:val="002D59CA"/>
    <w:rsid w:val="002D603E"/>
    <w:rsid w:val="002D63CE"/>
    <w:rsid w:val="002D6806"/>
    <w:rsid w:val="002D6FA3"/>
    <w:rsid w:val="002D7F06"/>
    <w:rsid w:val="002E18DD"/>
    <w:rsid w:val="002E6546"/>
    <w:rsid w:val="002E7051"/>
    <w:rsid w:val="002E7AD4"/>
    <w:rsid w:val="002F0B2A"/>
    <w:rsid w:val="002F29FC"/>
    <w:rsid w:val="002F394A"/>
    <w:rsid w:val="002F3EA5"/>
    <w:rsid w:val="002F5337"/>
    <w:rsid w:val="002F5FBF"/>
    <w:rsid w:val="002F6E14"/>
    <w:rsid w:val="002F6EA4"/>
    <w:rsid w:val="003008CF"/>
    <w:rsid w:val="003013A3"/>
    <w:rsid w:val="00301503"/>
    <w:rsid w:val="00301834"/>
    <w:rsid w:val="003024EF"/>
    <w:rsid w:val="00302A9F"/>
    <w:rsid w:val="003031FE"/>
    <w:rsid w:val="00303A3B"/>
    <w:rsid w:val="00303A50"/>
    <w:rsid w:val="00304DFB"/>
    <w:rsid w:val="003050CA"/>
    <w:rsid w:val="00305199"/>
    <w:rsid w:val="00305D2D"/>
    <w:rsid w:val="003074F5"/>
    <w:rsid w:val="00307556"/>
    <w:rsid w:val="00310E99"/>
    <w:rsid w:val="00311555"/>
    <w:rsid w:val="00311899"/>
    <w:rsid w:val="00313118"/>
    <w:rsid w:val="00313893"/>
    <w:rsid w:val="00313A06"/>
    <w:rsid w:val="0031408B"/>
    <w:rsid w:val="00314BC7"/>
    <w:rsid w:val="00316575"/>
    <w:rsid w:val="00317AD6"/>
    <w:rsid w:val="003201E7"/>
    <w:rsid w:val="00323AC8"/>
    <w:rsid w:val="00323EFD"/>
    <w:rsid w:val="00327177"/>
    <w:rsid w:val="00327DED"/>
    <w:rsid w:val="0033016E"/>
    <w:rsid w:val="00330915"/>
    <w:rsid w:val="00330AF9"/>
    <w:rsid w:val="003329CF"/>
    <w:rsid w:val="003333EE"/>
    <w:rsid w:val="0033680F"/>
    <w:rsid w:val="00336C94"/>
    <w:rsid w:val="00337767"/>
    <w:rsid w:val="00341D6A"/>
    <w:rsid w:val="00341D6C"/>
    <w:rsid w:val="00346D36"/>
    <w:rsid w:val="00347E82"/>
    <w:rsid w:val="003505A3"/>
    <w:rsid w:val="003508F5"/>
    <w:rsid w:val="00350D7B"/>
    <w:rsid w:val="003515F5"/>
    <w:rsid w:val="00351F94"/>
    <w:rsid w:val="00352832"/>
    <w:rsid w:val="0035329F"/>
    <w:rsid w:val="003532E3"/>
    <w:rsid w:val="0035382B"/>
    <w:rsid w:val="00354EC4"/>
    <w:rsid w:val="003553E1"/>
    <w:rsid w:val="00355807"/>
    <w:rsid w:val="003558AE"/>
    <w:rsid w:val="00357CFC"/>
    <w:rsid w:val="00360608"/>
    <w:rsid w:val="003617B0"/>
    <w:rsid w:val="00362636"/>
    <w:rsid w:val="00363E89"/>
    <w:rsid w:val="00371033"/>
    <w:rsid w:val="0037144C"/>
    <w:rsid w:val="00371C68"/>
    <w:rsid w:val="0037339B"/>
    <w:rsid w:val="00375A49"/>
    <w:rsid w:val="003802F3"/>
    <w:rsid w:val="00382F98"/>
    <w:rsid w:val="00383227"/>
    <w:rsid w:val="003836E7"/>
    <w:rsid w:val="00384A50"/>
    <w:rsid w:val="00386548"/>
    <w:rsid w:val="00387638"/>
    <w:rsid w:val="00392F54"/>
    <w:rsid w:val="00393160"/>
    <w:rsid w:val="0039496B"/>
    <w:rsid w:val="00396DA0"/>
    <w:rsid w:val="00397F95"/>
    <w:rsid w:val="003A094D"/>
    <w:rsid w:val="003A0AA7"/>
    <w:rsid w:val="003A33CA"/>
    <w:rsid w:val="003A4970"/>
    <w:rsid w:val="003A621D"/>
    <w:rsid w:val="003B1B19"/>
    <w:rsid w:val="003B1D5E"/>
    <w:rsid w:val="003B2AE6"/>
    <w:rsid w:val="003B2C8A"/>
    <w:rsid w:val="003B3B15"/>
    <w:rsid w:val="003B4542"/>
    <w:rsid w:val="003B47D5"/>
    <w:rsid w:val="003B5F0F"/>
    <w:rsid w:val="003B620E"/>
    <w:rsid w:val="003B7C65"/>
    <w:rsid w:val="003C07E6"/>
    <w:rsid w:val="003C20F8"/>
    <w:rsid w:val="003C3591"/>
    <w:rsid w:val="003C502D"/>
    <w:rsid w:val="003C73E4"/>
    <w:rsid w:val="003D103A"/>
    <w:rsid w:val="003D3949"/>
    <w:rsid w:val="003D3F77"/>
    <w:rsid w:val="003D59B2"/>
    <w:rsid w:val="003D6AC1"/>
    <w:rsid w:val="003D6C64"/>
    <w:rsid w:val="003E3066"/>
    <w:rsid w:val="003E5E8E"/>
    <w:rsid w:val="003E65A4"/>
    <w:rsid w:val="003F0144"/>
    <w:rsid w:val="003F33EC"/>
    <w:rsid w:val="003F74F3"/>
    <w:rsid w:val="00401E4A"/>
    <w:rsid w:val="004023F8"/>
    <w:rsid w:val="00403AD8"/>
    <w:rsid w:val="004054F8"/>
    <w:rsid w:val="004114B6"/>
    <w:rsid w:val="00413C4A"/>
    <w:rsid w:val="00414B6B"/>
    <w:rsid w:val="00414CEF"/>
    <w:rsid w:val="00415E31"/>
    <w:rsid w:val="00416D13"/>
    <w:rsid w:val="00421DC3"/>
    <w:rsid w:val="0042308B"/>
    <w:rsid w:val="004261E6"/>
    <w:rsid w:val="004270E6"/>
    <w:rsid w:val="00427597"/>
    <w:rsid w:val="00427830"/>
    <w:rsid w:val="0043369D"/>
    <w:rsid w:val="00433853"/>
    <w:rsid w:val="00436063"/>
    <w:rsid w:val="004368E8"/>
    <w:rsid w:val="00436A44"/>
    <w:rsid w:val="00437A42"/>
    <w:rsid w:val="00440E8D"/>
    <w:rsid w:val="00443F20"/>
    <w:rsid w:val="0044481E"/>
    <w:rsid w:val="00444D46"/>
    <w:rsid w:val="0044574D"/>
    <w:rsid w:val="004464CA"/>
    <w:rsid w:val="00446597"/>
    <w:rsid w:val="00446A04"/>
    <w:rsid w:val="00446CC9"/>
    <w:rsid w:val="0045086E"/>
    <w:rsid w:val="00451939"/>
    <w:rsid w:val="004528AA"/>
    <w:rsid w:val="00453282"/>
    <w:rsid w:val="00455C11"/>
    <w:rsid w:val="004568EE"/>
    <w:rsid w:val="00456B53"/>
    <w:rsid w:val="00457108"/>
    <w:rsid w:val="004609BA"/>
    <w:rsid w:val="00460BAE"/>
    <w:rsid w:val="00460D56"/>
    <w:rsid w:val="00463FA6"/>
    <w:rsid w:val="004644AC"/>
    <w:rsid w:val="00464C48"/>
    <w:rsid w:val="00466AB1"/>
    <w:rsid w:val="004735F1"/>
    <w:rsid w:val="0047461C"/>
    <w:rsid w:val="004751CC"/>
    <w:rsid w:val="00476C69"/>
    <w:rsid w:val="00477053"/>
    <w:rsid w:val="00477C94"/>
    <w:rsid w:val="00484294"/>
    <w:rsid w:val="00484D89"/>
    <w:rsid w:val="0048518C"/>
    <w:rsid w:val="00485C48"/>
    <w:rsid w:val="0048622D"/>
    <w:rsid w:val="00486A43"/>
    <w:rsid w:val="00486ADF"/>
    <w:rsid w:val="0049150A"/>
    <w:rsid w:val="00491897"/>
    <w:rsid w:val="00491933"/>
    <w:rsid w:val="00493445"/>
    <w:rsid w:val="004938DA"/>
    <w:rsid w:val="00494AF0"/>
    <w:rsid w:val="00496248"/>
    <w:rsid w:val="004A26FD"/>
    <w:rsid w:val="004A29D7"/>
    <w:rsid w:val="004A2CDA"/>
    <w:rsid w:val="004A49CD"/>
    <w:rsid w:val="004A5472"/>
    <w:rsid w:val="004A6138"/>
    <w:rsid w:val="004A6D66"/>
    <w:rsid w:val="004B05BB"/>
    <w:rsid w:val="004B05BC"/>
    <w:rsid w:val="004B0BA0"/>
    <w:rsid w:val="004B1B07"/>
    <w:rsid w:val="004B3035"/>
    <w:rsid w:val="004B586A"/>
    <w:rsid w:val="004B67B6"/>
    <w:rsid w:val="004C00B5"/>
    <w:rsid w:val="004C04B2"/>
    <w:rsid w:val="004C18E4"/>
    <w:rsid w:val="004C267B"/>
    <w:rsid w:val="004C4B69"/>
    <w:rsid w:val="004C4D4F"/>
    <w:rsid w:val="004C552D"/>
    <w:rsid w:val="004C69CC"/>
    <w:rsid w:val="004C7831"/>
    <w:rsid w:val="004D1E5D"/>
    <w:rsid w:val="004D40A1"/>
    <w:rsid w:val="004D4B27"/>
    <w:rsid w:val="004D4E65"/>
    <w:rsid w:val="004D61EA"/>
    <w:rsid w:val="004D6355"/>
    <w:rsid w:val="004D63C8"/>
    <w:rsid w:val="004D6ACD"/>
    <w:rsid w:val="004D6FFD"/>
    <w:rsid w:val="004D7550"/>
    <w:rsid w:val="004E213D"/>
    <w:rsid w:val="004E5A02"/>
    <w:rsid w:val="004E6138"/>
    <w:rsid w:val="004E6146"/>
    <w:rsid w:val="004F152B"/>
    <w:rsid w:val="004F20DA"/>
    <w:rsid w:val="004F24B5"/>
    <w:rsid w:val="004F2C24"/>
    <w:rsid w:val="004F2C2B"/>
    <w:rsid w:val="004F463E"/>
    <w:rsid w:val="005011C5"/>
    <w:rsid w:val="00501A30"/>
    <w:rsid w:val="00501CFE"/>
    <w:rsid w:val="00501E97"/>
    <w:rsid w:val="00502E40"/>
    <w:rsid w:val="00503360"/>
    <w:rsid w:val="0050417D"/>
    <w:rsid w:val="0050457F"/>
    <w:rsid w:val="00506214"/>
    <w:rsid w:val="00507D71"/>
    <w:rsid w:val="00507DAD"/>
    <w:rsid w:val="0051068D"/>
    <w:rsid w:val="005114AE"/>
    <w:rsid w:val="00511EC9"/>
    <w:rsid w:val="00513816"/>
    <w:rsid w:val="005144B5"/>
    <w:rsid w:val="00515EF6"/>
    <w:rsid w:val="005172B5"/>
    <w:rsid w:val="0052124E"/>
    <w:rsid w:val="005226D8"/>
    <w:rsid w:val="005254A5"/>
    <w:rsid w:val="00526E4C"/>
    <w:rsid w:val="00530627"/>
    <w:rsid w:val="0053100F"/>
    <w:rsid w:val="00531049"/>
    <w:rsid w:val="00532042"/>
    <w:rsid w:val="00532DB8"/>
    <w:rsid w:val="005344C1"/>
    <w:rsid w:val="00540361"/>
    <w:rsid w:val="0054097E"/>
    <w:rsid w:val="00542C7D"/>
    <w:rsid w:val="00547C8F"/>
    <w:rsid w:val="00547DC7"/>
    <w:rsid w:val="00554B43"/>
    <w:rsid w:val="005558D6"/>
    <w:rsid w:val="00555C50"/>
    <w:rsid w:val="0055620F"/>
    <w:rsid w:val="00556267"/>
    <w:rsid w:val="00556E83"/>
    <w:rsid w:val="0056080F"/>
    <w:rsid w:val="0056471C"/>
    <w:rsid w:val="00564BD6"/>
    <w:rsid w:val="00565EC0"/>
    <w:rsid w:val="00566845"/>
    <w:rsid w:val="00571C6B"/>
    <w:rsid w:val="00572203"/>
    <w:rsid w:val="0057248B"/>
    <w:rsid w:val="0057525F"/>
    <w:rsid w:val="0057724E"/>
    <w:rsid w:val="00581BBF"/>
    <w:rsid w:val="00586D9A"/>
    <w:rsid w:val="00587B69"/>
    <w:rsid w:val="00590211"/>
    <w:rsid w:val="00590257"/>
    <w:rsid w:val="005929C3"/>
    <w:rsid w:val="00595A0F"/>
    <w:rsid w:val="00595EA5"/>
    <w:rsid w:val="005A1A86"/>
    <w:rsid w:val="005A21B4"/>
    <w:rsid w:val="005A2669"/>
    <w:rsid w:val="005A3E5A"/>
    <w:rsid w:val="005A4482"/>
    <w:rsid w:val="005A4710"/>
    <w:rsid w:val="005A7B4E"/>
    <w:rsid w:val="005B0D81"/>
    <w:rsid w:val="005B155E"/>
    <w:rsid w:val="005B1BD6"/>
    <w:rsid w:val="005B1C64"/>
    <w:rsid w:val="005B5401"/>
    <w:rsid w:val="005B5C8A"/>
    <w:rsid w:val="005C061A"/>
    <w:rsid w:val="005C3250"/>
    <w:rsid w:val="005C450E"/>
    <w:rsid w:val="005C69DA"/>
    <w:rsid w:val="005C6AA6"/>
    <w:rsid w:val="005C7A78"/>
    <w:rsid w:val="005D18FA"/>
    <w:rsid w:val="005D4B15"/>
    <w:rsid w:val="005D598A"/>
    <w:rsid w:val="005D6329"/>
    <w:rsid w:val="005D6C82"/>
    <w:rsid w:val="005D75A5"/>
    <w:rsid w:val="005D7655"/>
    <w:rsid w:val="005D76A6"/>
    <w:rsid w:val="005D7DEF"/>
    <w:rsid w:val="005D7F85"/>
    <w:rsid w:val="005E0302"/>
    <w:rsid w:val="005E1F9A"/>
    <w:rsid w:val="005E200C"/>
    <w:rsid w:val="005E3156"/>
    <w:rsid w:val="005E3403"/>
    <w:rsid w:val="005E3537"/>
    <w:rsid w:val="005E353C"/>
    <w:rsid w:val="005E7AF5"/>
    <w:rsid w:val="005F04A6"/>
    <w:rsid w:val="005F0C47"/>
    <w:rsid w:val="005F11D8"/>
    <w:rsid w:val="005F3DC6"/>
    <w:rsid w:val="00603384"/>
    <w:rsid w:val="00606D3F"/>
    <w:rsid w:val="006105CC"/>
    <w:rsid w:val="00610F49"/>
    <w:rsid w:val="00614F71"/>
    <w:rsid w:val="0061631F"/>
    <w:rsid w:val="0061724C"/>
    <w:rsid w:val="0062012B"/>
    <w:rsid w:val="00621201"/>
    <w:rsid w:val="00621A0E"/>
    <w:rsid w:val="00623405"/>
    <w:rsid w:val="00623DCA"/>
    <w:rsid w:val="00625F2B"/>
    <w:rsid w:val="00631160"/>
    <w:rsid w:val="006313DA"/>
    <w:rsid w:val="006319B1"/>
    <w:rsid w:val="00631AFC"/>
    <w:rsid w:val="006331D4"/>
    <w:rsid w:val="0063452C"/>
    <w:rsid w:val="00634A19"/>
    <w:rsid w:val="006361A6"/>
    <w:rsid w:val="006434CE"/>
    <w:rsid w:val="006452C5"/>
    <w:rsid w:val="00645653"/>
    <w:rsid w:val="00645AB8"/>
    <w:rsid w:val="0064658A"/>
    <w:rsid w:val="00647CAE"/>
    <w:rsid w:val="006529F9"/>
    <w:rsid w:val="00654EE3"/>
    <w:rsid w:val="006567D6"/>
    <w:rsid w:val="0065733C"/>
    <w:rsid w:val="006631E8"/>
    <w:rsid w:val="00664817"/>
    <w:rsid w:val="00665EED"/>
    <w:rsid w:val="0066765A"/>
    <w:rsid w:val="00671ABD"/>
    <w:rsid w:val="0067254D"/>
    <w:rsid w:val="006739EF"/>
    <w:rsid w:val="00674EA5"/>
    <w:rsid w:val="006840FB"/>
    <w:rsid w:val="006851AF"/>
    <w:rsid w:val="006853B4"/>
    <w:rsid w:val="00685490"/>
    <w:rsid w:val="006860F0"/>
    <w:rsid w:val="00687652"/>
    <w:rsid w:val="00690998"/>
    <w:rsid w:val="00691A39"/>
    <w:rsid w:val="0069261E"/>
    <w:rsid w:val="0069381A"/>
    <w:rsid w:val="0069464B"/>
    <w:rsid w:val="0069553A"/>
    <w:rsid w:val="00695FF1"/>
    <w:rsid w:val="006A1C07"/>
    <w:rsid w:val="006A1DBE"/>
    <w:rsid w:val="006A2260"/>
    <w:rsid w:val="006A27F0"/>
    <w:rsid w:val="006A3128"/>
    <w:rsid w:val="006A4ADF"/>
    <w:rsid w:val="006A4EAD"/>
    <w:rsid w:val="006A4FAD"/>
    <w:rsid w:val="006A5CB5"/>
    <w:rsid w:val="006A6D79"/>
    <w:rsid w:val="006A7FDD"/>
    <w:rsid w:val="006B2007"/>
    <w:rsid w:val="006B227B"/>
    <w:rsid w:val="006B26D1"/>
    <w:rsid w:val="006B2A63"/>
    <w:rsid w:val="006B2F39"/>
    <w:rsid w:val="006B3ADB"/>
    <w:rsid w:val="006B4532"/>
    <w:rsid w:val="006B4848"/>
    <w:rsid w:val="006B6100"/>
    <w:rsid w:val="006B631C"/>
    <w:rsid w:val="006B63D9"/>
    <w:rsid w:val="006B6762"/>
    <w:rsid w:val="006B7113"/>
    <w:rsid w:val="006C1448"/>
    <w:rsid w:val="006C2C1D"/>
    <w:rsid w:val="006C3E27"/>
    <w:rsid w:val="006C3EA4"/>
    <w:rsid w:val="006C42D2"/>
    <w:rsid w:val="006C503F"/>
    <w:rsid w:val="006C5FA9"/>
    <w:rsid w:val="006C64DF"/>
    <w:rsid w:val="006D2E08"/>
    <w:rsid w:val="006D4494"/>
    <w:rsid w:val="006D4DEB"/>
    <w:rsid w:val="006D5279"/>
    <w:rsid w:val="006D652D"/>
    <w:rsid w:val="006E1409"/>
    <w:rsid w:val="006E2866"/>
    <w:rsid w:val="006E2F7A"/>
    <w:rsid w:val="006E3690"/>
    <w:rsid w:val="006E3A94"/>
    <w:rsid w:val="006E6570"/>
    <w:rsid w:val="006E7D9B"/>
    <w:rsid w:val="006F0399"/>
    <w:rsid w:val="006F13AB"/>
    <w:rsid w:val="006F1A2A"/>
    <w:rsid w:val="006F2EA6"/>
    <w:rsid w:val="006F314D"/>
    <w:rsid w:val="006F3463"/>
    <w:rsid w:val="006F531E"/>
    <w:rsid w:val="006F7A18"/>
    <w:rsid w:val="006F7E2A"/>
    <w:rsid w:val="00700EAA"/>
    <w:rsid w:val="00702A4D"/>
    <w:rsid w:val="00703C08"/>
    <w:rsid w:val="0070486A"/>
    <w:rsid w:val="007049B9"/>
    <w:rsid w:val="00707135"/>
    <w:rsid w:val="00711BF3"/>
    <w:rsid w:val="00712AD5"/>
    <w:rsid w:val="00713E04"/>
    <w:rsid w:val="007141AF"/>
    <w:rsid w:val="007163EA"/>
    <w:rsid w:val="00716689"/>
    <w:rsid w:val="007169FA"/>
    <w:rsid w:val="00716B0E"/>
    <w:rsid w:val="0071776E"/>
    <w:rsid w:val="00721E9A"/>
    <w:rsid w:val="00722566"/>
    <w:rsid w:val="00732121"/>
    <w:rsid w:val="00733EE7"/>
    <w:rsid w:val="00734C85"/>
    <w:rsid w:val="007359AA"/>
    <w:rsid w:val="00736266"/>
    <w:rsid w:val="0074183C"/>
    <w:rsid w:val="0074530F"/>
    <w:rsid w:val="00746512"/>
    <w:rsid w:val="007501CD"/>
    <w:rsid w:val="007502E8"/>
    <w:rsid w:val="00750534"/>
    <w:rsid w:val="00752676"/>
    <w:rsid w:val="0075313D"/>
    <w:rsid w:val="00753DFA"/>
    <w:rsid w:val="00754A76"/>
    <w:rsid w:val="007555DE"/>
    <w:rsid w:val="00756BEF"/>
    <w:rsid w:val="00757DC0"/>
    <w:rsid w:val="00760229"/>
    <w:rsid w:val="00760957"/>
    <w:rsid w:val="00762843"/>
    <w:rsid w:val="00763772"/>
    <w:rsid w:val="00764313"/>
    <w:rsid w:val="00765992"/>
    <w:rsid w:val="00767D96"/>
    <w:rsid w:val="00770772"/>
    <w:rsid w:val="007713D2"/>
    <w:rsid w:val="00771946"/>
    <w:rsid w:val="0077377D"/>
    <w:rsid w:val="00774EAD"/>
    <w:rsid w:val="00775D64"/>
    <w:rsid w:val="0077777B"/>
    <w:rsid w:val="00780A11"/>
    <w:rsid w:val="00781AD0"/>
    <w:rsid w:val="00783D33"/>
    <w:rsid w:val="00785306"/>
    <w:rsid w:val="00785FAC"/>
    <w:rsid w:val="00790DB4"/>
    <w:rsid w:val="007920D4"/>
    <w:rsid w:val="007926C2"/>
    <w:rsid w:val="00796F11"/>
    <w:rsid w:val="007A00CA"/>
    <w:rsid w:val="007A51B5"/>
    <w:rsid w:val="007A64E6"/>
    <w:rsid w:val="007A706D"/>
    <w:rsid w:val="007B0B9F"/>
    <w:rsid w:val="007B0E17"/>
    <w:rsid w:val="007B1BCF"/>
    <w:rsid w:val="007B4EE6"/>
    <w:rsid w:val="007B5979"/>
    <w:rsid w:val="007B705B"/>
    <w:rsid w:val="007C1471"/>
    <w:rsid w:val="007C15B6"/>
    <w:rsid w:val="007C363D"/>
    <w:rsid w:val="007C4E05"/>
    <w:rsid w:val="007C6808"/>
    <w:rsid w:val="007D0696"/>
    <w:rsid w:val="007D06DB"/>
    <w:rsid w:val="007D0A1B"/>
    <w:rsid w:val="007D1AA2"/>
    <w:rsid w:val="007D29C2"/>
    <w:rsid w:val="007D438E"/>
    <w:rsid w:val="007D5192"/>
    <w:rsid w:val="007D66F7"/>
    <w:rsid w:val="007D69FF"/>
    <w:rsid w:val="007E062B"/>
    <w:rsid w:val="007E1B6B"/>
    <w:rsid w:val="007E4221"/>
    <w:rsid w:val="007E43CE"/>
    <w:rsid w:val="007E5881"/>
    <w:rsid w:val="007E59BE"/>
    <w:rsid w:val="007E670D"/>
    <w:rsid w:val="007E70F3"/>
    <w:rsid w:val="007F00BC"/>
    <w:rsid w:val="007F169E"/>
    <w:rsid w:val="007F1855"/>
    <w:rsid w:val="007F2A94"/>
    <w:rsid w:val="007F6FEC"/>
    <w:rsid w:val="007F7764"/>
    <w:rsid w:val="007F797D"/>
    <w:rsid w:val="00800D3E"/>
    <w:rsid w:val="008027FC"/>
    <w:rsid w:val="008029FB"/>
    <w:rsid w:val="0080354B"/>
    <w:rsid w:val="00803B05"/>
    <w:rsid w:val="00804D88"/>
    <w:rsid w:val="00804FAD"/>
    <w:rsid w:val="00805B19"/>
    <w:rsid w:val="00806509"/>
    <w:rsid w:val="008100A6"/>
    <w:rsid w:val="00811407"/>
    <w:rsid w:val="00813FB6"/>
    <w:rsid w:val="00814E9E"/>
    <w:rsid w:val="008150B0"/>
    <w:rsid w:val="00815C95"/>
    <w:rsid w:val="008169EF"/>
    <w:rsid w:val="008207A4"/>
    <w:rsid w:val="00820B11"/>
    <w:rsid w:val="00822095"/>
    <w:rsid w:val="008235BE"/>
    <w:rsid w:val="00825D2D"/>
    <w:rsid w:val="008301AD"/>
    <w:rsid w:val="00830F96"/>
    <w:rsid w:val="00831418"/>
    <w:rsid w:val="00831792"/>
    <w:rsid w:val="00833F45"/>
    <w:rsid w:val="00834641"/>
    <w:rsid w:val="00835497"/>
    <w:rsid w:val="00836415"/>
    <w:rsid w:val="00837595"/>
    <w:rsid w:val="00837A0C"/>
    <w:rsid w:val="00842237"/>
    <w:rsid w:val="008459D7"/>
    <w:rsid w:val="00847D81"/>
    <w:rsid w:val="00847F62"/>
    <w:rsid w:val="00853EAA"/>
    <w:rsid w:val="00855417"/>
    <w:rsid w:val="00856577"/>
    <w:rsid w:val="008565E3"/>
    <w:rsid w:val="00857DCC"/>
    <w:rsid w:val="00857E46"/>
    <w:rsid w:val="00857EF4"/>
    <w:rsid w:val="00863029"/>
    <w:rsid w:val="00863C3D"/>
    <w:rsid w:val="00866201"/>
    <w:rsid w:val="0086663D"/>
    <w:rsid w:val="00866CB0"/>
    <w:rsid w:val="00867A7C"/>
    <w:rsid w:val="00872067"/>
    <w:rsid w:val="0087469D"/>
    <w:rsid w:val="00877E10"/>
    <w:rsid w:val="00880AD7"/>
    <w:rsid w:val="00881380"/>
    <w:rsid w:val="00886A6C"/>
    <w:rsid w:val="00891D6A"/>
    <w:rsid w:val="008921B8"/>
    <w:rsid w:val="0089604B"/>
    <w:rsid w:val="008A3822"/>
    <w:rsid w:val="008A3B7C"/>
    <w:rsid w:val="008A42B2"/>
    <w:rsid w:val="008B08AF"/>
    <w:rsid w:val="008B38C0"/>
    <w:rsid w:val="008B5BB0"/>
    <w:rsid w:val="008B6054"/>
    <w:rsid w:val="008B70FF"/>
    <w:rsid w:val="008B787F"/>
    <w:rsid w:val="008C06EF"/>
    <w:rsid w:val="008C158E"/>
    <w:rsid w:val="008C175A"/>
    <w:rsid w:val="008C1BBF"/>
    <w:rsid w:val="008C26A0"/>
    <w:rsid w:val="008C501B"/>
    <w:rsid w:val="008C6FCB"/>
    <w:rsid w:val="008D5473"/>
    <w:rsid w:val="008D6049"/>
    <w:rsid w:val="008D796C"/>
    <w:rsid w:val="008E0A95"/>
    <w:rsid w:val="008E1D56"/>
    <w:rsid w:val="008E5A3C"/>
    <w:rsid w:val="008F09F8"/>
    <w:rsid w:val="008F0E23"/>
    <w:rsid w:val="008F4C96"/>
    <w:rsid w:val="008F5F40"/>
    <w:rsid w:val="008F637F"/>
    <w:rsid w:val="009012FB"/>
    <w:rsid w:val="00903218"/>
    <w:rsid w:val="00903B5E"/>
    <w:rsid w:val="0090415D"/>
    <w:rsid w:val="00904853"/>
    <w:rsid w:val="00905C41"/>
    <w:rsid w:val="00905CF4"/>
    <w:rsid w:val="00911388"/>
    <w:rsid w:val="00913E11"/>
    <w:rsid w:val="00914262"/>
    <w:rsid w:val="009165DA"/>
    <w:rsid w:val="00916B56"/>
    <w:rsid w:val="00921283"/>
    <w:rsid w:val="00927C2B"/>
    <w:rsid w:val="009330B4"/>
    <w:rsid w:val="00933C97"/>
    <w:rsid w:val="0093424A"/>
    <w:rsid w:val="0093564E"/>
    <w:rsid w:val="009374A3"/>
    <w:rsid w:val="009428DE"/>
    <w:rsid w:val="00943601"/>
    <w:rsid w:val="009447AD"/>
    <w:rsid w:val="00945252"/>
    <w:rsid w:val="00947110"/>
    <w:rsid w:val="0094750C"/>
    <w:rsid w:val="009511E8"/>
    <w:rsid w:val="00953B1D"/>
    <w:rsid w:val="00955205"/>
    <w:rsid w:val="009559B9"/>
    <w:rsid w:val="00957F6F"/>
    <w:rsid w:val="00965378"/>
    <w:rsid w:val="00965A97"/>
    <w:rsid w:val="00965E16"/>
    <w:rsid w:val="00966980"/>
    <w:rsid w:val="00970CF6"/>
    <w:rsid w:val="00970E4F"/>
    <w:rsid w:val="009729F2"/>
    <w:rsid w:val="00974A6A"/>
    <w:rsid w:val="009754B3"/>
    <w:rsid w:val="00982223"/>
    <w:rsid w:val="00982396"/>
    <w:rsid w:val="00982BEA"/>
    <w:rsid w:val="00983007"/>
    <w:rsid w:val="0098438C"/>
    <w:rsid w:val="0098639F"/>
    <w:rsid w:val="00986FA6"/>
    <w:rsid w:val="009878E3"/>
    <w:rsid w:val="00993090"/>
    <w:rsid w:val="00993627"/>
    <w:rsid w:val="009A2D29"/>
    <w:rsid w:val="009A7EDD"/>
    <w:rsid w:val="009B13C5"/>
    <w:rsid w:val="009B1AD3"/>
    <w:rsid w:val="009B2D72"/>
    <w:rsid w:val="009B660F"/>
    <w:rsid w:val="009B74E8"/>
    <w:rsid w:val="009B79CD"/>
    <w:rsid w:val="009C0248"/>
    <w:rsid w:val="009C2DD9"/>
    <w:rsid w:val="009C3D44"/>
    <w:rsid w:val="009C47E3"/>
    <w:rsid w:val="009C7D16"/>
    <w:rsid w:val="009D0F03"/>
    <w:rsid w:val="009D1468"/>
    <w:rsid w:val="009D1C20"/>
    <w:rsid w:val="009D1D5E"/>
    <w:rsid w:val="009D284A"/>
    <w:rsid w:val="009D34B6"/>
    <w:rsid w:val="009E09B7"/>
    <w:rsid w:val="009E0A91"/>
    <w:rsid w:val="009E22E5"/>
    <w:rsid w:val="009E3022"/>
    <w:rsid w:val="009E38AB"/>
    <w:rsid w:val="009E575F"/>
    <w:rsid w:val="009E5E23"/>
    <w:rsid w:val="009E70BA"/>
    <w:rsid w:val="009E7538"/>
    <w:rsid w:val="009E7D0A"/>
    <w:rsid w:val="009F22E8"/>
    <w:rsid w:val="009F5313"/>
    <w:rsid w:val="009F5E40"/>
    <w:rsid w:val="00A0057A"/>
    <w:rsid w:val="00A03193"/>
    <w:rsid w:val="00A05452"/>
    <w:rsid w:val="00A075B2"/>
    <w:rsid w:val="00A0788F"/>
    <w:rsid w:val="00A12ABD"/>
    <w:rsid w:val="00A13B63"/>
    <w:rsid w:val="00A16886"/>
    <w:rsid w:val="00A20C4A"/>
    <w:rsid w:val="00A20D3C"/>
    <w:rsid w:val="00A21078"/>
    <w:rsid w:val="00A2222B"/>
    <w:rsid w:val="00A23B9B"/>
    <w:rsid w:val="00A25A36"/>
    <w:rsid w:val="00A27788"/>
    <w:rsid w:val="00A27F0E"/>
    <w:rsid w:val="00A311E0"/>
    <w:rsid w:val="00A3224E"/>
    <w:rsid w:val="00A325B2"/>
    <w:rsid w:val="00A32703"/>
    <w:rsid w:val="00A341D2"/>
    <w:rsid w:val="00A36F21"/>
    <w:rsid w:val="00A37C0E"/>
    <w:rsid w:val="00A40DC2"/>
    <w:rsid w:val="00A416DE"/>
    <w:rsid w:val="00A4464C"/>
    <w:rsid w:val="00A44D06"/>
    <w:rsid w:val="00A45458"/>
    <w:rsid w:val="00A46940"/>
    <w:rsid w:val="00A46F80"/>
    <w:rsid w:val="00A479C6"/>
    <w:rsid w:val="00A507F3"/>
    <w:rsid w:val="00A50994"/>
    <w:rsid w:val="00A5270B"/>
    <w:rsid w:val="00A52AD6"/>
    <w:rsid w:val="00A53929"/>
    <w:rsid w:val="00A57AD3"/>
    <w:rsid w:val="00A57FF8"/>
    <w:rsid w:val="00A60693"/>
    <w:rsid w:val="00A62E17"/>
    <w:rsid w:val="00A63DC1"/>
    <w:rsid w:val="00A64122"/>
    <w:rsid w:val="00A643E0"/>
    <w:rsid w:val="00A64FC0"/>
    <w:rsid w:val="00A65DCB"/>
    <w:rsid w:val="00A67F29"/>
    <w:rsid w:val="00A70677"/>
    <w:rsid w:val="00A719C5"/>
    <w:rsid w:val="00A7218A"/>
    <w:rsid w:val="00A736F4"/>
    <w:rsid w:val="00A77123"/>
    <w:rsid w:val="00A77E6E"/>
    <w:rsid w:val="00A8187B"/>
    <w:rsid w:val="00A848D5"/>
    <w:rsid w:val="00A84AC7"/>
    <w:rsid w:val="00A87582"/>
    <w:rsid w:val="00A87A87"/>
    <w:rsid w:val="00A90620"/>
    <w:rsid w:val="00A91DD5"/>
    <w:rsid w:val="00A92AB1"/>
    <w:rsid w:val="00A92E75"/>
    <w:rsid w:val="00A9337C"/>
    <w:rsid w:val="00A93EA1"/>
    <w:rsid w:val="00AA0192"/>
    <w:rsid w:val="00AA3600"/>
    <w:rsid w:val="00AA4A0E"/>
    <w:rsid w:val="00AA4AB3"/>
    <w:rsid w:val="00AA4C4A"/>
    <w:rsid w:val="00AA528B"/>
    <w:rsid w:val="00AA5A4D"/>
    <w:rsid w:val="00AA7E2E"/>
    <w:rsid w:val="00AB12CB"/>
    <w:rsid w:val="00AB48DB"/>
    <w:rsid w:val="00AB5811"/>
    <w:rsid w:val="00AB5A1B"/>
    <w:rsid w:val="00AB7805"/>
    <w:rsid w:val="00AB7B6D"/>
    <w:rsid w:val="00AC0304"/>
    <w:rsid w:val="00AC107A"/>
    <w:rsid w:val="00AC48F5"/>
    <w:rsid w:val="00AC4B35"/>
    <w:rsid w:val="00AC57EC"/>
    <w:rsid w:val="00AC6072"/>
    <w:rsid w:val="00AD002F"/>
    <w:rsid w:val="00AD072C"/>
    <w:rsid w:val="00AD0826"/>
    <w:rsid w:val="00AD2966"/>
    <w:rsid w:val="00AD3092"/>
    <w:rsid w:val="00AD3E1E"/>
    <w:rsid w:val="00AD3E98"/>
    <w:rsid w:val="00AD48BD"/>
    <w:rsid w:val="00AD536D"/>
    <w:rsid w:val="00AD5D95"/>
    <w:rsid w:val="00AD6F2B"/>
    <w:rsid w:val="00AE0A5A"/>
    <w:rsid w:val="00AE0BA2"/>
    <w:rsid w:val="00AF021D"/>
    <w:rsid w:val="00AF40D5"/>
    <w:rsid w:val="00AF5247"/>
    <w:rsid w:val="00B0310B"/>
    <w:rsid w:val="00B03F6A"/>
    <w:rsid w:val="00B057E1"/>
    <w:rsid w:val="00B07072"/>
    <w:rsid w:val="00B07D4C"/>
    <w:rsid w:val="00B102D4"/>
    <w:rsid w:val="00B1031A"/>
    <w:rsid w:val="00B143AB"/>
    <w:rsid w:val="00B14757"/>
    <w:rsid w:val="00B15F97"/>
    <w:rsid w:val="00B1627E"/>
    <w:rsid w:val="00B169DC"/>
    <w:rsid w:val="00B173F4"/>
    <w:rsid w:val="00B235D8"/>
    <w:rsid w:val="00B24DC3"/>
    <w:rsid w:val="00B25094"/>
    <w:rsid w:val="00B27299"/>
    <w:rsid w:val="00B277E7"/>
    <w:rsid w:val="00B30469"/>
    <w:rsid w:val="00B3174C"/>
    <w:rsid w:val="00B3256F"/>
    <w:rsid w:val="00B329E8"/>
    <w:rsid w:val="00B34412"/>
    <w:rsid w:val="00B3584E"/>
    <w:rsid w:val="00B36584"/>
    <w:rsid w:val="00B36678"/>
    <w:rsid w:val="00B375F5"/>
    <w:rsid w:val="00B425EC"/>
    <w:rsid w:val="00B44862"/>
    <w:rsid w:val="00B46715"/>
    <w:rsid w:val="00B47DC0"/>
    <w:rsid w:val="00B47DCD"/>
    <w:rsid w:val="00B53839"/>
    <w:rsid w:val="00B54687"/>
    <w:rsid w:val="00B556E5"/>
    <w:rsid w:val="00B561E9"/>
    <w:rsid w:val="00B56957"/>
    <w:rsid w:val="00B6007E"/>
    <w:rsid w:val="00B64055"/>
    <w:rsid w:val="00B660F9"/>
    <w:rsid w:val="00B73504"/>
    <w:rsid w:val="00B75023"/>
    <w:rsid w:val="00B81809"/>
    <w:rsid w:val="00B82149"/>
    <w:rsid w:val="00B83AEE"/>
    <w:rsid w:val="00B83D17"/>
    <w:rsid w:val="00B86117"/>
    <w:rsid w:val="00B90A9B"/>
    <w:rsid w:val="00B90C82"/>
    <w:rsid w:val="00B91112"/>
    <w:rsid w:val="00B9232A"/>
    <w:rsid w:val="00B93DAE"/>
    <w:rsid w:val="00B94074"/>
    <w:rsid w:val="00B9432B"/>
    <w:rsid w:val="00B9547B"/>
    <w:rsid w:val="00B961A3"/>
    <w:rsid w:val="00BA05BD"/>
    <w:rsid w:val="00BA1E3F"/>
    <w:rsid w:val="00BA1EA4"/>
    <w:rsid w:val="00BA2A18"/>
    <w:rsid w:val="00BA4F6D"/>
    <w:rsid w:val="00BA51EF"/>
    <w:rsid w:val="00BA65FB"/>
    <w:rsid w:val="00BB2D2E"/>
    <w:rsid w:val="00BB33AA"/>
    <w:rsid w:val="00BB489B"/>
    <w:rsid w:val="00BB5417"/>
    <w:rsid w:val="00BB6A22"/>
    <w:rsid w:val="00BC19FE"/>
    <w:rsid w:val="00BC2A5D"/>
    <w:rsid w:val="00BC2D77"/>
    <w:rsid w:val="00BC34F4"/>
    <w:rsid w:val="00BC3A7D"/>
    <w:rsid w:val="00BC4B30"/>
    <w:rsid w:val="00BC4B5D"/>
    <w:rsid w:val="00BC69C4"/>
    <w:rsid w:val="00BC76F9"/>
    <w:rsid w:val="00BD14B4"/>
    <w:rsid w:val="00BD3140"/>
    <w:rsid w:val="00BD3F14"/>
    <w:rsid w:val="00BD5E12"/>
    <w:rsid w:val="00BE15B3"/>
    <w:rsid w:val="00BE17C9"/>
    <w:rsid w:val="00BE3AC3"/>
    <w:rsid w:val="00BE439C"/>
    <w:rsid w:val="00BE5573"/>
    <w:rsid w:val="00BF0462"/>
    <w:rsid w:val="00BF0E03"/>
    <w:rsid w:val="00BF1B4E"/>
    <w:rsid w:val="00BF2DD3"/>
    <w:rsid w:val="00BF34A0"/>
    <w:rsid w:val="00BF542A"/>
    <w:rsid w:val="00BF60F7"/>
    <w:rsid w:val="00BF6698"/>
    <w:rsid w:val="00BF7D14"/>
    <w:rsid w:val="00C00661"/>
    <w:rsid w:val="00C01587"/>
    <w:rsid w:val="00C01890"/>
    <w:rsid w:val="00C01EB9"/>
    <w:rsid w:val="00C034DE"/>
    <w:rsid w:val="00C034FB"/>
    <w:rsid w:val="00C0440D"/>
    <w:rsid w:val="00C0459D"/>
    <w:rsid w:val="00C0497F"/>
    <w:rsid w:val="00C077B9"/>
    <w:rsid w:val="00C10EC3"/>
    <w:rsid w:val="00C11665"/>
    <w:rsid w:val="00C1195F"/>
    <w:rsid w:val="00C12DDC"/>
    <w:rsid w:val="00C1419E"/>
    <w:rsid w:val="00C142FE"/>
    <w:rsid w:val="00C150C7"/>
    <w:rsid w:val="00C156A5"/>
    <w:rsid w:val="00C17376"/>
    <w:rsid w:val="00C17F70"/>
    <w:rsid w:val="00C21458"/>
    <w:rsid w:val="00C21AC7"/>
    <w:rsid w:val="00C23770"/>
    <w:rsid w:val="00C248E4"/>
    <w:rsid w:val="00C2501D"/>
    <w:rsid w:val="00C270AF"/>
    <w:rsid w:val="00C275CA"/>
    <w:rsid w:val="00C279B3"/>
    <w:rsid w:val="00C27B40"/>
    <w:rsid w:val="00C303F9"/>
    <w:rsid w:val="00C3262D"/>
    <w:rsid w:val="00C359A1"/>
    <w:rsid w:val="00C35D6B"/>
    <w:rsid w:val="00C36532"/>
    <w:rsid w:val="00C36B38"/>
    <w:rsid w:val="00C3702D"/>
    <w:rsid w:val="00C400DC"/>
    <w:rsid w:val="00C40962"/>
    <w:rsid w:val="00C42076"/>
    <w:rsid w:val="00C433A1"/>
    <w:rsid w:val="00C436EB"/>
    <w:rsid w:val="00C4398F"/>
    <w:rsid w:val="00C44155"/>
    <w:rsid w:val="00C449AD"/>
    <w:rsid w:val="00C471E1"/>
    <w:rsid w:val="00C507D2"/>
    <w:rsid w:val="00C5149E"/>
    <w:rsid w:val="00C528DF"/>
    <w:rsid w:val="00C54246"/>
    <w:rsid w:val="00C5573A"/>
    <w:rsid w:val="00C55CF5"/>
    <w:rsid w:val="00C63AFF"/>
    <w:rsid w:val="00C65ACC"/>
    <w:rsid w:val="00C65CD2"/>
    <w:rsid w:val="00C668E3"/>
    <w:rsid w:val="00C67345"/>
    <w:rsid w:val="00C7030B"/>
    <w:rsid w:val="00C70DE6"/>
    <w:rsid w:val="00C710B2"/>
    <w:rsid w:val="00C7349D"/>
    <w:rsid w:val="00C74CEB"/>
    <w:rsid w:val="00C810E7"/>
    <w:rsid w:val="00C820E9"/>
    <w:rsid w:val="00C8236E"/>
    <w:rsid w:val="00C827B4"/>
    <w:rsid w:val="00C83C88"/>
    <w:rsid w:val="00C86B71"/>
    <w:rsid w:val="00C86E19"/>
    <w:rsid w:val="00C91DA7"/>
    <w:rsid w:val="00C92AB6"/>
    <w:rsid w:val="00C92B77"/>
    <w:rsid w:val="00C9320F"/>
    <w:rsid w:val="00C959D8"/>
    <w:rsid w:val="00C95DA1"/>
    <w:rsid w:val="00C97C8C"/>
    <w:rsid w:val="00CA17BA"/>
    <w:rsid w:val="00CA3F1D"/>
    <w:rsid w:val="00CA564C"/>
    <w:rsid w:val="00CA5A03"/>
    <w:rsid w:val="00CA700D"/>
    <w:rsid w:val="00CB070E"/>
    <w:rsid w:val="00CB0AE8"/>
    <w:rsid w:val="00CB1ED2"/>
    <w:rsid w:val="00CB4D3B"/>
    <w:rsid w:val="00CB62F8"/>
    <w:rsid w:val="00CB7531"/>
    <w:rsid w:val="00CC026D"/>
    <w:rsid w:val="00CC1F52"/>
    <w:rsid w:val="00CC264A"/>
    <w:rsid w:val="00CC2C63"/>
    <w:rsid w:val="00CC3582"/>
    <w:rsid w:val="00CC531F"/>
    <w:rsid w:val="00CC69A8"/>
    <w:rsid w:val="00CC6C11"/>
    <w:rsid w:val="00CD03D6"/>
    <w:rsid w:val="00CD5FB0"/>
    <w:rsid w:val="00CD719A"/>
    <w:rsid w:val="00CD7E63"/>
    <w:rsid w:val="00CE037B"/>
    <w:rsid w:val="00CE0EDC"/>
    <w:rsid w:val="00CE38DA"/>
    <w:rsid w:val="00CF079B"/>
    <w:rsid w:val="00CF18C1"/>
    <w:rsid w:val="00CF4BF5"/>
    <w:rsid w:val="00CF6907"/>
    <w:rsid w:val="00D00E76"/>
    <w:rsid w:val="00D018C2"/>
    <w:rsid w:val="00D0533D"/>
    <w:rsid w:val="00D05465"/>
    <w:rsid w:val="00D057E6"/>
    <w:rsid w:val="00D05BDC"/>
    <w:rsid w:val="00D06562"/>
    <w:rsid w:val="00D11790"/>
    <w:rsid w:val="00D1294F"/>
    <w:rsid w:val="00D13EC0"/>
    <w:rsid w:val="00D165D7"/>
    <w:rsid w:val="00D17F5F"/>
    <w:rsid w:val="00D20D62"/>
    <w:rsid w:val="00D22183"/>
    <w:rsid w:val="00D23716"/>
    <w:rsid w:val="00D253C3"/>
    <w:rsid w:val="00D25403"/>
    <w:rsid w:val="00D26096"/>
    <w:rsid w:val="00D27833"/>
    <w:rsid w:val="00D3054F"/>
    <w:rsid w:val="00D31244"/>
    <w:rsid w:val="00D31407"/>
    <w:rsid w:val="00D324F4"/>
    <w:rsid w:val="00D34231"/>
    <w:rsid w:val="00D34FAC"/>
    <w:rsid w:val="00D401F9"/>
    <w:rsid w:val="00D41DD3"/>
    <w:rsid w:val="00D41FA1"/>
    <w:rsid w:val="00D42592"/>
    <w:rsid w:val="00D430EB"/>
    <w:rsid w:val="00D435E9"/>
    <w:rsid w:val="00D43F99"/>
    <w:rsid w:val="00D446B0"/>
    <w:rsid w:val="00D447AB"/>
    <w:rsid w:val="00D458A8"/>
    <w:rsid w:val="00D4595B"/>
    <w:rsid w:val="00D466F7"/>
    <w:rsid w:val="00D47709"/>
    <w:rsid w:val="00D52D0D"/>
    <w:rsid w:val="00D57920"/>
    <w:rsid w:val="00D62588"/>
    <w:rsid w:val="00D629E3"/>
    <w:rsid w:val="00D629F5"/>
    <w:rsid w:val="00D63CA1"/>
    <w:rsid w:val="00D63F31"/>
    <w:rsid w:val="00D646ED"/>
    <w:rsid w:val="00D657A7"/>
    <w:rsid w:val="00D65B38"/>
    <w:rsid w:val="00D65C2A"/>
    <w:rsid w:val="00D66CE9"/>
    <w:rsid w:val="00D672EB"/>
    <w:rsid w:val="00D67D66"/>
    <w:rsid w:val="00D67ED2"/>
    <w:rsid w:val="00D7074C"/>
    <w:rsid w:val="00D721A2"/>
    <w:rsid w:val="00D73844"/>
    <w:rsid w:val="00D74548"/>
    <w:rsid w:val="00D74AF4"/>
    <w:rsid w:val="00D76D5D"/>
    <w:rsid w:val="00D7711B"/>
    <w:rsid w:val="00D7765F"/>
    <w:rsid w:val="00D8056D"/>
    <w:rsid w:val="00D82D21"/>
    <w:rsid w:val="00D830BA"/>
    <w:rsid w:val="00D8458C"/>
    <w:rsid w:val="00D847A7"/>
    <w:rsid w:val="00D8605E"/>
    <w:rsid w:val="00D86467"/>
    <w:rsid w:val="00D86BAB"/>
    <w:rsid w:val="00D9058B"/>
    <w:rsid w:val="00D9541A"/>
    <w:rsid w:val="00D95CF3"/>
    <w:rsid w:val="00D96DB5"/>
    <w:rsid w:val="00DA1847"/>
    <w:rsid w:val="00DA4585"/>
    <w:rsid w:val="00DA5985"/>
    <w:rsid w:val="00DA5A6E"/>
    <w:rsid w:val="00DA5CE0"/>
    <w:rsid w:val="00DA62AA"/>
    <w:rsid w:val="00DA6EEB"/>
    <w:rsid w:val="00DA7D46"/>
    <w:rsid w:val="00DB059A"/>
    <w:rsid w:val="00DB36A0"/>
    <w:rsid w:val="00DB6707"/>
    <w:rsid w:val="00DB7DD8"/>
    <w:rsid w:val="00DC1D91"/>
    <w:rsid w:val="00DC2D63"/>
    <w:rsid w:val="00DC2F4E"/>
    <w:rsid w:val="00DC3035"/>
    <w:rsid w:val="00DC34BF"/>
    <w:rsid w:val="00DC642B"/>
    <w:rsid w:val="00DC682F"/>
    <w:rsid w:val="00DC6F28"/>
    <w:rsid w:val="00DC7753"/>
    <w:rsid w:val="00DD14A6"/>
    <w:rsid w:val="00DD56A0"/>
    <w:rsid w:val="00DD5BCA"/>
    <w:rsid w:val="00DD6E1A"/>
    <w:rsid w:val="00DE14B9"/>
    <w:rsid w:val="00DE2AFA"/>
    <w:rsid w:val="00DE4560"/>
    <w:rsid w:val="00DE512A"/>
    <w:rsid w:val="00DE6C5A"/>
    <w:rsid w:val="00DE7354"/>
    <w:rsid w:val="00DE782B"/>
    <w:rsid w:val="00DE7B1E"/>
    <w:rsid w:val="00DF2283"/>
    <w:rsid w:val="00DF245A"/>
    <w:rsid w:val="00DF5092"/>
    <w:rsid w:val="00DF601A"/>
    <w:rsid w:val="00DF6C06"/>
    <w:rsid w:val="00E03870"/>
    <w:rsid w:val="00E03DD9"/>
    <w:rsid w:val="00E03F33"/>
    <w:rsid w:val="00E048C7"/>
    <w:rsid w:val="00E06C28"/>
    <w:rsid w:val="00E11076"/>
    <w:rsid w:val="00E13FB2"/>
    <w:rsid w:val="00E14988"/>
    <w:rsid w:val="00E16BE0"/>
    <w:rsid w:val="00E21819"/>
    <w:rsid w:val="00E241C0"/>
    <w:rsid w:val="00E26506"/>
    <w:rsid w:val="00E27A7F"/>
    <w:rsid w:val="00E345B9"/>
    <w:rsid w:val="00E34801"/>
    <w:rsid w:val="00E34DB2"/>
    <w:rsid w:val="00E35368"/>
    <w:rsid w:val="00E367AF"/>
    <w:rsid w:val="00E40521"/>
    <w:rsid w:val="00E406C2"/>
    <w:rsid w:val="00E40B4E"/>
    <w:rsid w:val="00E414E1"/>
    <w:rsid w:val="00E43095"/>
    <w:rsid w:val="00E4320F"/>
    <w:rsid w:val="00E4501D"/>
    <w:rsid w:val="00E46BBA"/>
    <w:rsid w:val="00E47F09"/>
    <w:rsid w:val="00E51355"/>
    <w:rsid w:val="00E536F0"/>
    <w:rsid w:val="00E54521"/>
    <w:rsid w:val="00E54D42"/>
    <w:rsid w:val="00E61154"/>
    <w:rsid w:val="00E63878"/>
    <w:rsid w:val="00E655FD"/>
    <w:rsid w:val="00E65AE8"/>
    <w:rsid w:val="00E66F25"/>
    <w:rsid w:val="00E67504"/>
    <w:rsid w:val="00E70C3F"/>
    <w:rsid w:val="00E72410"/>
    <w:rsid w:val="00E72824"/>
    <w:rsid w:val="00E7390B"/>
    <w:rsid w:val="00E73C6F"/>
    <w:rsid w:val="00E74826"/>
    <w:rsid w:val="00E77FA7"/>
    <w:rsid w:val="00E8022F"/>
    <w:rsid w:val="00E8063B"/>
    <w:rsid w:val="00E80F79"/>
    <w:rsid w:val="00E8178E"/>
    <w:rsid w:val="00E827BD"/>
    <w:rsid w:val="00E85603"/>
    <w:rsid w:val="00E869BD"/>
    <w:rsid w:val="00E93ED6"/>
    <w:rsid w:val="00E94109"/>
    <w:rsid w:val="00E94B20"/>
    <w:rsid w:val="00E952D5"/>
    <w:rsid w:val="00E95EC5"/>
    <w:rsid w:val="00E965BE"/>
    <w:rsid w:val="00E975C7"/>
    <w:rsid w:val="00EA09F0"/>
    <w:rsid w:val="00EA267A"/>
    <w:rsid w:val="00EA3205"/>
    <w:rsid w:val="00EA455E"/>
    <w:rsid w:val="00EA69FC"/>
    <w:rsid w:val="00EA71EB"/>
    <w:rsid w:val="00EA7684"/>
    <w:rsid w:val="00EB0639"/>
    <w:rsid w:val="00EB1C8A"/>
    <w:rsid w:val="00EB25A0"/>
    <w:rsid w:val="00EB4006"/>
    <w:rsid w:val="00EB4547"/>
    <w:rsid w:val="00EB4A5F"/>
    <w:rsid w:val="00EB4DD8"/>
    <w:rsid w:val="00EB568C"/>
    <w:rsid w:val="00EB6550"/>
    <w:rsid w:val="00EB65B2"/>
    <w:rsid w:val="00EB7249"/>
    <w:rsid w:val="00EB7D10"/>
    <w:rsid w:val="00EC01DB"/>
    <w:rsid w:val="00EC0A52"/>
    <w:rsid w:val="00EC26D7"/>
    <w:rsid w:val="00EC2A56"/>
    <w:rsid w:val="00EC6E52"/>
    <w:rsid w:val="00EC78CC"/>
    <w:rsid w:val="00ED0882"/>
    <w:rsid w:val="00ED1764"/>
    <w:rsid w:val="00ED1B8C"/>
    <w:rsid w:val="00ED214D"/>
    <w:rsid w:val="00ED34D0"/>
    <w:rsid w:val="00ED56D3"/>
    <w:rsid w:val="00ED66C6"/>
    <w:rsid w:val="00ED6990"/>
    <w:rsid w:val="00EE04EC"/>
    <w:rsid w:val="00EE0FEA"/>
    <w:rsid w:val="00EE1067"/>
    <w:rsid w:val="00EE1A71"/>
    <w:rsid w:val="00EE3859"/>
    <w:rsid w:val="00EE3EAC"/>
    <w:rsid w:val="00EE42CF"/>
    <w:rsid w:val="00EE62CB"/>
    <w:rsid w:val="00EE651A"/>
    <w:rsid w:val="00EE7340"/>
    <w:rsid w:val="00EE78F8"/>
    <w:rsid w:val="00EF074D"/>
    <w:rsid w:val="00EF1499"/>
    <w:rsid w:val="00EF151F"/>
    <w:rsid w:val="00EF1C18"/>
    <w:rsid w:val="00EF2A53"/>
    <w:rsid w:val="00EF40D2"/>
    <w:rsid w:val="00EF5184"/>
    <w:rsid w:val="00EF7A6C"/>
    <w:rsid w:val="00F0160F"/>
    <w:rsid w:val="00F020D7"/>
    <w:rsid w:val="00F038D6"/>
    <w:rsid w:val="00F04076"/>
    <w:rsid w:val="00F052DE"/>
    <w:rsid w:val="00F05B36"/>
    <w:rsid w:val="00F05D09"/>
    <w:rsid w:val="00F0633A"/>
    <w:rsid w:val="00F06477"/>
    <w:rsid w:val="00F07366"/>
    <w:rsid w:val="00F127AB"/>
    <w:rsid w:val="00F12C33"/>
    <w:rsid w:val="00F12E9B"/>
    <w:rsid w:val="00F12F3D"/>
    <w:rsid w:val="00F135B2"/>
    <w:rsid w:val="00F13CCB"/>
    <w:rsid w:val="00F14F46"/>
    <w:rsid w:val="00F157A6"/>
    <w:rsid w:val="00F16F03"/>
    <w:rsid w:val="00F200B9"/>
    <w:rsid w:val="00F213D9"/>
    <w:rsid w:val="00F21EF0"/>
    <w:rsid w:val="00F22C7A"/>
    <w:rsid w:val="00F24B94"/>
    <w:rsid w:val="00F24F0D"/>
    <w:rsid w:val="00F25946"/>
    <w:rsid w:val="00F2627C"/>
    <w:rsid w:val="00F2653B"/>
    <w:rsid w:val="00F27106"/>
    <w:rsid w:val="00F32A09"/>
    <w:rsid w:val="00F32C13"/>
    <w:rsid w:val="00F33770"/>
    <w:rsid w:val="00F34727"/>
    <w:rsid w:val="00F34791"/>
    <w:rsid w:val="00F34D17"/>
    <w:rsid w:val="00F35DAA"/>
    <w:rsid w:val="00F411A9"/>
    <w:rsid w:val="00F41922"/>
    <w:rsid w:val="00F42DD6"/>
    <w:rsid w:val="00F4300D"/>
    <w:rsid w:val="00F439BB"/>
    <w:rsid w:val="00F44EF5"/>
    <w:rsid w:val="00F51512"/>
    <w:rsid w:val="00F51B03"/>
    <w:rsid w:val="00F5206C"/>
    <w:rsid w:val="00F5543F"/>
    <w:rsid w:val="00F55AE9"/>
    <w:rsid w:val="00F55D91"/>
    <w:rsid w:val="00F576F8"/>
    <w:rsid w:val="00F604BD"/>
    <w:rsid w:val="00F607C8"/>
    <w:rsid w:val="00F60839"/>
    <w:rsid w:val="00F60ED5"/>
    <w:rsid w:val="00F616CB"/>
    <w:rsid w:val="00F61F20"/>
    <w:rsid w:val="00F62B1F"/>
    <w:rsid w:val="00F62EDC"/>
    <w:rsid w:val="00F65BBC"/>
    <w:rsid w:val="00F65DFC"/>
    <w:rsid w:val="00F6781E"/>
    <w:rsid w:val="00F7285A"/>
    <w:rsid w:val="00F755E5"/>
    <w:rsid w:val="00F77281"/>
    <w:rsid w:val="00F7789E"/>
    <w:rsid w:val="00F8009C"/>
    <w:rsid w:val="00F802AF"/>
    <w:rsid w:val="00F86067"/>
    <w:rsid w:val="00F86B3E"/>
    <w:rsid w:val="00F90E0C"/>
    <w:rsid w:val="00F91006"/>
    <w:rsid w:val="00F93FBE"/>
    <w:rsid w:val="00F943AA"/>
    <w:rsid w:val="00F97819"/>
    <w:rsid w:val="00FA1F3B"/>
    <w:rsid w:val="00FA2788"/>
    <w:rsid w:val="00FA31ED"/>
    <w:rsid w:val="00FA3D6B"/>
    <w:rsid w:val="00FA6D3D"/>
    <w:rsid w:val="00FA7B35"/>
    <w:rsid w:val="00FB0D93"/>
    <w:rsid w:val="00FB0DAF"/>
    <w:rsid w:val="00FB1724"/>
    <w:rsid w:val="00FB4A99"/>
    <w:rsid w:val="00FB4B8E"/>
    <w:rsid w:val="00FB6714"/>
    <w:rsid w:val="00FB71C8"/>
    <w:rsid w:val="00FC1C64"/>
    <w:rsid w:val="00FC2FA6"/>
    <w:rsid w:val="00FC342D"/>
    <w:rsid w:val="00FC37BC"/>
    <w:rsid w:val="00FC3A53"/>
    <w:rsid w:val="00FC3DDD"/>
    <w:rsid w:val="00FC40C9"/>
    <w:rsid w:val="00FC4234"/>
    <w:rsid w:val="00FC4EC7"/>
    <w:rsid w:val="00FC57E8"/>
    <w:rsid w:val="00FC75D8"/>
    <w:rsid w:val="00FC7672"/>
    <w:rsid w:val="00FD0699"/>
    <w:rsid w:val="00FD0E50"/>
    <w:rsid w:val="00FD0F1B"/>
    <w:rsid w:val="00FD1373"/>
    <w:rsid w:val="00FD450D"/>
    <w:rsid w:val="00FD57A1"/>
    <w:rsid w:val="00FD7DB2"/>
    <w:rsid w:val="00FE0BDF"/>
    <w:rsid w:val="00FE1B56"/>
    <w:rsid w:val="00FE2574"/>
    <w:rsid w:val="00FE4247"/>
    <w:rsid w:val="00FE649B"/>
    <w:rsid w:val="00FE6788"/>
    <w:rsid w:val="00FE74D7"/>
    <w:rsid w:val="00FE769D"/>
    <w:rsid w:val="00FE7DEE"/>
    <w:rsid w:val="00FF2C59"/>
    <w:rsid w:val="00FF5C0D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94"/>
    <w:rPr>
      <w:color w:val="000000"/>
      <w:sz w:val="24"/>
      <w:szCs w:val="24"/>
    </w:rPr>
  </w:style>
  <w:style w:type="paragraph" w:styleId="Heading1">
    <w:name w:val="heading 1"/>
    <w:aliases w:val="Раздел Договора,H1,&quot;Алмаз&quot;,Head 1,Заголовок главы"/>
    <w:basedOn w:val="Normal"/>
    <w:next w:val="Normal"/>
    <w:link w:val="Heading1Char"/>
    <w:uiPriority w:val="99"/>
    <w:qFormat/>
    <w:rsid w:val="0035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Head 1 Char,Заголовок главы Char"/>
    <w:basedOn w:val="DefaultParagraphFont"/>
    <w:link w:val="Heading1"/>
    <w:uiPriority w:val="99"/>
    <w:locked/>
    <w:rsid w:val="00351F94"/>
    <w:rPr>
      <w:rFonts w:ascii="Arial" w:hAnsi="Arial" w:cs="Arial"/>
      <w:b/>
      <w:bCs/>
      <w:color w:val="000000"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351F9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51F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51F94"/>
    <w:pPr>
      <w:spacing w:before="120"/>
      <w:ind w:firstLine="720"/>
      <w:jc w:val="both"/>
    </w:pPr>
    <w:rPr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1F94"/>
    <w:rPr>
      <w:snapToGrid w:val="0"/>
      <w:sz w:val="24"/>
      <w:szCs w:val="24"/>
      <w:lang w:val="ru-RU" w:eastAsia="en-US"/>
    </w:rPr>
  </w:style>
  <w:style w:type="paragraph" w:customStyle="1" w:styleId="ConsTitle">
    <w:name w:val="ConsTitle"/>
    <w:uiPriority w:val="99"/>
    <w:rsid w:val="00351F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51F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6F9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351F94"/>
  </w:style>
  <w:style w:type="paragraph" w:styleId="BalloonText">
    <w:name w:val="Balloon Text"/>
    <w:basedOn w:val="Normal"/>
    <w:link w:val="BalloonTextChar"/>
    <w:uiPriority w:val="99"/>
    <w:semiHidden/>
    <w:rsid w:val="00EF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2A5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65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F0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5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7A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825</TotalTime>
  <Pages>13</Pages>
  <Words>3051</Words>
  <Characters>17393</Characters>
  <Application>Microsoft Office Outlook</Application>
  <DocSecurity>0</DocSecurity>
  <Lines>0</Lines>
  <Paragraphs>0</Paragraphs>
  <ScaleCrop>false</ScaleCrop>
  <Company>Министерство финансов Саратовской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об утверждении порядка предоставления налоговых льгот по местным налогам</dc:title>
  <dc:subject/>
  <dc:creator>МФ</dc:creator>
  <cp:keywords/>
  <dc:description/>
  <cp:lastModifiedBy>Пользователь</cp:lastModifiedBy>
  <cp:revision>33</cp:revision>
  <cp:lastPrinted>2018-06-06T07:57:00Z</cp:lastPrinted>
  <dcterms:created xsi:type="dcterms:W3CDTF">2016-04-28T12:27:00Z</dcterms:created>
  <dcterms:modified xsi:type="dcterms:W3CDTF">2018-06-06T07:57:00Z</dcterms:modified>
</cp:coreProperties>
</file>